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2950"/>
        <w:gridCol w:w="5625"/>
      </w:tblGrid>
      <w:tr w:rsidR="00C07559" w:rsidRPr="00244D87" w:rsidTr="00E776C8">
        <w:trPr>
          <w:trHeight w:val="326"/>
          <w:jc w:val="center"/>
        </w:trPr>
        <w:tc>
          <w:tcPr>
            <w:tcW w:w="8575" w:type="dxa"/>
            <w:gridSpan w:val="2"/>
            <w:shd w:val="clear" w:color="auto" w:fill="auto"/>
            <w:vAlign w:val="center"/>
          </w:tcPr>
          <w:p w:rsidR="00C07559" w:rsidRPr="00244D87" w:rsidRDefault="00C07559" w:rsidP="002B24D2">
            <w:pPr>
              <w:jc w:val="both"/>
              <w:rPr>
                <w:b/>
                <w:color w:val="002060"/>
                <w:sz w:val="40"/>
                <w:szCs w:val="40"/>
              </w:rPr>
            </w:pPr>
            <w:r w:rsidRPr="00244D87">
              <w:rPr>
                <w:b/>
                <w:color w:val="002060"/>
                <w:sz w:val="40"/>
                <w:szCs w:val="40"/>
              </w:rPr>
              <w:t>ŠKOLNÍ ŘÁD</w:t>
            </w:r>
          </w:p>
          <w:p w:rsidR="00C07559" w:rsidRPr="00244D87" w:rsidRDefault="00C07559" w:rsidP="002B24D2">
            <w:pPr>
              <w:jc w:val="both"/>
              <w:rPr>
                <w:b/>
                <w:color w:val="0070C0"/>
              </w:rPr>
            </w:pPr>
          </w:p>
        </w:tc>
      </w:tr>
      <w:tr w:rsidR="00C07559" w:rsidRPr="00244D87" w:rsidTr="00E776C8">
        <w:trPr>
          <w:trHeight w:val="326"/>
          <w:jc w:val="center"/>
        </w:trPr>
        <w:tc>
          <w:tcPr>
            <w:tcW w:w="8575" w:type="dxa"/>
            <w:gridSpan w:val="2"/>
            <w:shd w:val="clear" w:color="auto" w:fill="auto"/>
            <w:vAlign w:val="center"/>
          </w:tcPr>
          <w:p w:rsidR="00C07559" w:rsidRPr="00244D87" w:rsidRDefault="00C07559" w:rsidP="002B24D2">
            <w:pPr>
              <w:jc w:val="both"/>
            </w:pPr>
            <w:r w:rsidRPr="00244D87">
              <w:t>Název školy: Základní škola</w:t>
            </w:r>
            <w:r>
              <w:t xml:space="preserve"> a mateřská škola, Kunčice nad Labem</w:t>
            </w:r>
          </w:p>
        </w:tc>
      </w:tr>
      <w:tr w:rsidR="00C07559" w:rsidRPr="00244D87" w:rsidTr="00E776C8">
        <w:trPr>
          <w:trHeight w:val="326"/>
          <w:jc w:val="center"/>
        </w:trPr>
        <w:tc>
          <w:tcPr>
            <w:tcW w:w="8575" w:type="dxa"/>
            <w:gridSpan w:val="2"/>
            <w:shd w:val="clear" w:color="auto" w:fill="auto"/>
            <w:vAlign w:val="center"/>
          </w:tcPr>
          <w:p w:rsidR="00C07559" w:rsidRPr="00244D87" w:rsidRDefault="00C07559" w:rsidP="002B24D2">
            <w:pPr>
              <w:jc w:val="both"/>
            </w:pPr>
            <w:r w:rsidRPr="00244D87">
              <w:t xml:space="preserve">Adresa školy: </w:t>
            </w:r>
            <w:r>
              <w:t>Kunčice nad Labem 73, 543 61 Kunčice nad Labem</w:t>
            </w:r>
          </w:p>
        </w:tc>
      </w:tr>
      <w:tr w:rsidR="00C07559" w:rsidRPr="00244D87" w:rsidTr="00E776C8">
        <w:trPr>
          <w:trHeight w:val="326"/>
          <w:jc w:val="center"/>
        </w:trPr>
        <w:tc>
          <w:tcPr>
            <w:tcW w:w="2950" w:type="dxa"/>
            <w:shd w:val="clear" w:color="auto" w:fill="auto"/>
            <w:vAlign w:val="center"/>
          </w:tcPr>
          <w:p w:rsidR="00C07559" w:rsidRPr="00244D87" w:rsidRDefault="00C07559" w:rsidP="002B24D2">
            <w:pPr>
              <w:jc w:val="both"/>
            </w:pPr>
            <w:r w:rsidRPr="00244D87">
              <w:t>Č.</w:t>
            </w:r>
            <w:r w:rsidR="00200397">
              <w:t xml:space="preserve"> </w:t>
            </w:r>
            <w:r w:rsidRPr="00244D87">
              <w:t>j.:</w:t>
            </w:r>
            <w:r>
              <w:t xml:space="preserve"> </w:t>
            </w:r>
            <w:r w:rsidR="00200397">
              <w:t>1/2018</w:t>
            </w:r>
          </w:p>
        </w:tc>
        <w:tc>
          <w:tcPr>
            <w:tcW w:w="5625" w:type="dxa"/>
            <w:shd w:val="clear" w:color="auto" w:fill="auto"/>
            <w:vAlign w:val="center"/>
          </w:tcPr>
          <w:p w:rsidR="00C07559" w:rsidRPr="00244D87" w:rsidRDefault="00C07559" w:rsidP="002B24D2">
            <w:pPr>
              <w:jc w:val="both"/>
            </w:pPr>
            <w:r w:rsidRPr="00244D87">
              <w:t>Skartační znak: S10</w:t>
            </w:r>
          </w:p>
        </w:tc>
      </w:tr>
      <w:tr w:rsidR="00C07559" w:rsidRPr="00244D87" w:rsidTr="00E776C8">
        <w:trPr>
          <w:trHeight w:val="326"/>
          <w:jc w:val="center"/>
        </w:trPr>
        <w:tc>
          <w:tcPr>
            <w:tcW w:w="2950" w:type="dxa"/>
            <w:shd w:val="clear" w:color="auto" w:fill="auto"/>
            <w:vAlign w:val="center"/>
          </w:tcPr>
          <w:p w:rsidR="00C07559" w:rsidRPr="00244D87" w:rsidRDefault="00200397" w:rsidP="002B24D2">
            <w:pPr>
              <w:jc w:val="both"/>
            </w:pPr>
            <w:r>
              <w:t>Datum vydání: 28. 8. 2018</w:t>
            </w:r>
          </w:p>
        </w:tc>
        <w:tc>
          <w:tcPr>
            <w:tcW w:w="5625" w:type="dxa"/>
            <w:shd w:val="clear" w:color="auto" w:fill="auto"/>
            <w:vAlign w:val="center"/>
          </w:tcPr>
          <w:p w:rsidR="00C07559" w:rsidRPr="00244D87" w:rsidRDefault="00C07559" w:rsidP="002B24D2">
            <w:pPr>
              <w:jc w:val="both"/>
            </w:pPr>
            <w:r>
              <w:t>Účinnost od 1.</w:t>
            </w:r>
            <w:r w:rsidR="00200397">
              <w:t xml:space="preserve"> 9. 2018</w:t>
            </w:r>
          </w:p>
        </w:tc>
      </w:tr>
      <w:tr w:rsidR="00C07559" w:rsidRPr="00244D87" w:rsidTr="00E776C8">
        <w:trPr>
          <w:trHeight w:val="326"/>
          <w:jc w:val="center"/>
        </w:trPr>
        <w:tc>
          <w:tcPr>
            <w:tcW w:w="8575" w:type="dxa"/>
            <w:gridSpan w:val="2"/>
            <w:shd w:val="clear" w:color="auto" w:fill="auto"/>
            <w:vAlign w:val="center"/>
          </w:tcPr>
          <w:p w:rsidR="00C07559" w:rsidRPr="00244D87" w:rsidRDefault="00C07559" w:rsidP="002B24D2">
            <w:pPr>
              <w:jc w:val="both"/>
            </w:pPr>
            <w:r w:rsidRPr="00244D87">
              <w:t>Schváleno Škols</w:t>
            </w:r>
            <w:r>
              <w:t xml:space="preserve">kou radou při ZŠ Kunčice nad Labem dne </w:t>
            </w:r>
          </w:p>
        </w:tc>
      </w:tr>
    </w:tbl>
    <w:p w:rsidR="00C07559" w:rsidRDefault="00C07559" w:rsidP="002B24D2">
      <w:pPr>
        <w:jc w:val="both"/>
      </w:pPr>
    </w:p>
    <w:p w:rsidR="00C07559" w:rsidRPr="00340231" w:rsidRDefault="00C07559" w:rsidP="002B24D2">
      <w:pPr>
        <w:jc w:val="both"/>
        <w:rPr>
          <w:b/>
        </w:rPr>
      </w:pPr>
      <w:r w:rsidRPr="00340231">
        <w:rPr>
          <w:b/>
        </w:rPr>
        <w:t>Obsah</w:t>
      </w:r>
    </w:p>
    <w:tbl>
      <w:tblPr>
        <w:tblStyle w:val="Mkatabulky"/>
        <w:tblW w:w="9606" w:type="dxa"/>
        <w:tblLook w:val="04A0" w:firstRow="1" w:lastRow="0" w:firstColumn="1" w:lastColumn="0" w:noHBand="0" w:noVBand="1"/>
      </w:tblPr>
      <w:tblGrid>
        <w:gridCol w:w="675"/>
        <w:gridCol w:w="8364"/>
        <w:gridCol w:w="567"/>
      </w:tblGrid>
      <w:tr w:rsidR="008A624F" w:rsidTr="005D00E3">
        <w:tc>
          <w:tcPr>
            <w:tcW w:w="675" w:type="dxa"/>
          </w:tcPr>
          <w:p w:rsidR="008A624F" w:rsidRDefault="008A624F" w:rsidP="008A624F">
            <w:pPr>
              <w:jc w:val="right"/>
              <w:rPr>
                <w:b/>
              </w:rPr>
            </w:pPr>
            <w:r>
              <w:rPr>
                <w:b/>
              </w:rPr>
              <w:t>1.</w:t>
            </w:r>
          </w:p>
        </w:tc>
        <w:tc>
          <w:tcPr>
            <w:tcW w:w="8364" w:type="dxa"/>
          </w:tcPr>
          <w:p w:rsidR="008A624F" w:rsidRDefault="008A624F" w:rsidP="002B24D2">
            <w:pPr>
              <w:jc w:val="both"/>
              <w:rPr>
                <w:b/>
              </w:rPr>
            </w:pPr>
            <w:r>
              <w:t>Vydání, obsah a závaznost školního řádu</w:t>
            </w:r>
          </w:p>
        </w:tc>
        <w:tc>
          <w:tcPr>
            <w:tcW w:w="567" w:type="dxa"/>
          </w:tcPr>
          <w:p w:rsidR="008A624F" w:rsidRDefault="00B2308B" w:rsidP="002B24D2">
            <w:pPr>
              <w:jc w:val="both"/>
              <w:rPr>
                <w:b/>
              </w:rPr>
            </w:pPr>
            <w:r>
              <w:rPr>
                <w:b/>
              </w:rPr>
              <w:t>1</w:t>
            </w:r>
          </w:p>
        </w:tc>
      </w:tr>
      <w:tr w:rsidR="008A624F" w:rsidTr="005D00E3">
        <w:tc>
          <w:tcPr>
            <w:tcW w:w="675" w:type="dxa"/>
          </w:tcPr>
          <w:p w:rsidR="008A624F" w:rsidRDefault="008A624F" w:rsidP="008A624F">
            <w:pPr>
              <w:jc w:val="right"/>
              <w:rPr>
                <w:b/>
              </w:rPr>
            </w:pPr>
            <w:r>
              <w:rPr>
                <w:b/>
              </w:rPr>
              <w:t>2.</w:t>
            </w:r>
          </w:p>
        </w:tc>
        <w:tc>
          <w:tcPr>
            <w:tcW w:w="8364" w:type="dxa"/>
          </w:tcPr>
          <w:p w:rsidR="008A624F" w:rsidRDefault="008A624F" w:rsidP="008A624F">
            <w:pPr>
              <w:jc w:val="both"/>
              <w:rPr>
                <w:b/>
              </w:rPr>
            </w:pPr>
            <w:r>
              <w:t>P</w:t>
            </w:r>
            <w:r w:rsidRPr="00244D87">
              <w:t>ráv</w:t>
            </w:r>
            <w:r>
              <w:t xml:space="preserve">a a povinností žáků, </w:t>
            </w:r>
            <w:r w:rsidRPr="00244D87">
              <w:t xml:space="preserve">jejich zákonných zástupců </w:t>
            </w:r>
            <w:r>
              <w:t>a pedagogických pracovníků ve škole</w:t>
            </w:r>
          </w:p>
        </w:tc>
        <w:tc>
          <w:tcPr>
            <w:tcW w:w="567" w:type="dxa"/>
          </w:tcPr>
          <w:p w:rsidR="008A624F" w:rsidRDefault="005D00E3" w:rsidP="002B24D2">
            <w:pPr>
              <w:jc w:val="both"/>
              <w:rPr>
                <w:b/>
              </w:rPr>
            </w:pPr>
            <w:r>
              <w:rPr>
                <w:b/>
              </w:rPr>
              <w:t>2</w:t>
            </w:r>
          </w:p>
        </w:tc>
      </w:tr>
      <w:tr w:rsidR="00B2308B" w:rsidTr="005D00E3">
        <w:tc>
          <w:tcPr>
            <w:tcW w:w="675" w:type="dxa"/>
          </w:tcPr>
          <w:p w:rsidR="00B2308B" w:rsidRDefault="00B2308B" w:rsidP="008A624F">
            <w:pPr>
              <w:jc w:val="right"/>
              <w:rPr>
                <w:b/>
              </w:rPr>
            </w:pPr>
            <w:r>
              <w:rPr>
                <w:b/>
              </w:rPr>
              <w:t>3.</w:t>
            </w:r>
          </w:p>
        </w:tc>
        <w:tc>
          <w:tcPr>
            <w:tcW w:w="8364" w:type="dxa"/>
          </w:tcPr>
          <w:p w:rsidR="00B2308B" w:rsidRDefault="00B2308B" w:rsidP="00C914C3">
            <w:pPr>
              <w:jc w:val="both"/>
              <w:rPr>
                <w:b/>
              </w:rPr>
            </w:pPr>
            <w:r w:rsidRPr="00244D87">
              <w:t>Podrobnosti o pravidlech vzájemných vztahů se zaměstnanci ve škole</w:t>
            </w:r>
          </w:p>
        </w:tc>
        <w:tc>
          <w:tcPr>
            <w:tcW w:w="567" w:type="dxa"/>
          </w:tcPr>
          <w:p w:rsidR="00B2308B" w:rsidRDefault="005D00E3" w:rsidP="002B24D2">
            <w:pPr>
              <w:jc w:val="both"/>
              <w:rPr>
                <w:b/>
              </w:rPr>
            </w:pPr>
            <w:r>
              <w:rPr>
                <w:b/>
              </w:rPr>
              <w:t>5</w:t>
            </w:r>
          </w:p>
        </w:tc>
      </w:tr>
      <w:tr w:rsidR="00B2308B" w:rsidTr="005D00E3">
        <w:tc>
          <w:tcPr>
            <w:tcW w:w="675" w:type="dxa"/>
          </w:tcPr>
          <w:p w:rsidR="00B2308B" w:rsidRDefault="00B2308B" w:rsidP="008A624F">
            <w:pPr>
              <w:jc w:val="right"/>
              <w:rPr>
                <w:b/>
              </w:rPr>
            </w:pPr>
            <w:r>
              <w:rPr>
                <w:b/>
              </w:rPr>
              <w:t>4.</w:t>
            </w:r>
          </w:p>
        </w:tc>
        <w:tc>
          <w:tcPr>
            <w:tcW w:w="8364" w:type="dxa"/>
          </w:tcPr>
          <w:p w:rsidR="00B2308B" w:rsidRDefault="00B2308B" w:rsidP="00C914C3">
            <w:pPr>
              <w:jc w:val="both"/>
              <w:rPr>
                <w:b/>
              </w:rPr>
            </w:pPr>
            <w:r w:rsidRPr="00244D87">
              <w:t>Provoz a vnitřní režim školy</w:t>
            </w:r>
          </w:p>
        </w:tc>
        <w:tc>
          <w:tcPr>
            <w:tcW w:w="567" w:type="dxa"/>
          </w:tcPr>
          <w:p w:rsidR="00B2308B" w:rsidRDefault="005D00E3" w:rsidP="002B24D2">
            <w:pPr>
              <w:jc w:val="both"/>
              <w:rPr>
                <w:b/>
              </w:rPr>
            </w:pPr>
            <w:r>
              <w:rPr>
                <w:b/>
              </w:rPr>
              <w:t>6</w:t>
            </w:r>
          </w:p>
        </w:tc>
      </w:tr>
      <w:tr w:rsidR="00B2308B" w:rsidTr="005D00E3">
        <w:tc>
          <w:tcPr>
            <w:tcW w:w="675" w:type="dxa"/>
          </w:tcPr>
          <w:p w:rsidR="00B2308B" w:rsidRDefault="00B2308B" w:rsidP="008A624F">
            <w:pPr>
              <w:jc w:val="right"/>
              <w:rPr>
                <w:b/>
              </w:rPr>
            </w:pPr>
            <w:r>
              <w:rPr>
                <w:b/>
              </w:rPr>
              <w:t>5.</w:t>
            </w:r>
          </w:p>
        </w:tc>
        <w:tc>
          <w:tcPr>
            <w:tcW w:w="8364" w:type="dxa"/>
          </w:tcPr>
          <w:p w:rsidR="00B2308B" w:rsidRDefault="00B2308B" w:rsidP="00C914C3">
            <w:pPr>
              <w:jc w:val="both"/>
              <w:rPr>
                <w:b/>
              </w:rPr>
            </w:pPr>
            <w:r w:rsidRPr="00244D87">
              <w:t>Podmínky zajištění bezpečnosti a ochrany zdraví žáků a jejich ochrany před sociálně patologickými jevy a před projevy diskriminace, nepřátelství nebo násilí</w:t>
            </w:r>
          </w:p>
        </w:tc>
        <w:tc>
          <w:tcPr>
            <w:tcW w:w="567" w:type="dxa"/>
          </w:tcPr>
          <w:p w:rsidR="00B2308B" w:rsidRDefault="005D00E3" w:rsidP="002B24D2">
            <w:pPr>
              <w:jc w:val="both"/>
              <w:rPr>
                <w:b/>
              </w:rPr>
            </w:pPr>
            <w:r>
              <w:rPr>
                <w:b/>
              </w:rPr>
              <w:t>8</w:t>
            </w:r>
          </w:p>
        </w:tc>
      </w:tr>
      <w:tr w:rsidR="00B2308B" w:rsidTr="005D00E3">
        <w:tc>
          <w:tcPr>
            <w:tcW w:w="675" w:type="dxa"/>
          </w:tcPr>
          <w:p w:rsidR="00B2308B" w:rsidRDefault="00B2308B" w:rsidP="008A624F">
            <w:pPr>
              <w:jc w:val="right"/>
              <w:rPr>
                <w:b/>
              </w:rPr>
            </w:pPr>
            <w:r>
              <w:rPr>
                <w:b/>
              </w:rPr>
              <w:t>6.</w:t>
            </w:r>
          </w:p>
        </w:tc>
        <w:tc>
          <w:tcPr>
            <w:tcW w:w="8364" w:type="dxa"/>
          </w:tcPr>
          <w:p w:rsidR="00B2308B" w:rsidRDefault="00B2308B" w:rsidP="00C914C3">
            <w:pPr>
              <w:jc w:val="both"/>
              <w:rPr>
                <w:b/>
              </w:rPr>
            </w:pPr>
            <w:r>
              <w:t>Podmínky zacházení s majetkem ze strany žáků</w:t>
            </w:r>
          </w:p>
        </w:tc>
        <w:tc>
          <w:tcPr>
            <w:tcW w:w="567" w:type="dxa"/>
          </w:tcPr>
          <w:p w:rsidR="00B2308B" w:rsidRDefault="005D00E3" w:rsidP="002B24D2">
            <w:pPr>
              <w:jc w:val="both"/>
              <w:rPr>
                <w:b/>
              </w:rPr>
            </w:pPr>
            <w:r>
              <w:rPr>
                <w:b/>
              </w:rPr>
              <w:t>11</w:t>
            </w:r>
          </w:p>
        </w:tc>
      </w:tr>
      <w:tr w:rsidR="00B2308B" w:rsidTr="005D00E3">
        <w:tc>
          <w:tcPr>
            <w:tcW w:w="675" w:type="dxa"/>
          </w:tcPr>
          <w:p w:rsidR="00B2308B" w:rsidRDefault="00B2308B" w:rsidP="008A624F">
            <w:pPr>
              <w:jc w:val="right"/>
              <w:rPr>
                <w:b/>
              </w:rPr>
            </w:pPr>
            <w:r>
              <w:rPr>
                <w:b/>
              </w:rPr>
              <w:t>7.</w:t>
            </w:r>
          </w:p>
        </w:tc>
        <w:tc>
          <w:tcPr>
            <w:tcW w:w="8364" w:type="dxa"/>
          </w:tcPr>
          <w:p w:rsidR="00B2308B" w:rsidRDefault="00B2308B" w:rsidP="00C914C3">
            <w:pPr>
              <w:jc w:val="both"/>
              <w:rPr>
                <w:b/>
              </w:rPr>
            </w:pPr>
            <w:r w:rsidRPr="00244D87">
              <w:t>Pravidla pro hodnocení výsledků vzdělávání žáků</w:t>
            </w:r>
          </w:p>
        </w:tc>
        <w:tc>
          <w:tcPr>
            <w:tcW w:w="567" w:type="dxa"/>
          </w:tcPr>
          <w:p w:rsidR="00B2308B" w:rsidRDefault="005D00E3" w:rsidP="002B24D2">
            <w:pPr>
              <w:jc w:val="both"/>
              <w:rPr>
                <w:b/>
              </w:rPr>
            </w:pPr>
            <w:r>
              <w:rPr>
                <w:b/>
              </w:rPr>
              <w:t>12</w:t>
            </w:r>
          </w:p>
        </w:tc>
      </w:tr>
      <w:tr w:rsidR="00B2308B" w:rsidTr="005D00E3">
        <w:tc>
          <w:tcPr>
            <w:tcW w:w="675" w:type="dxa"/>
          </w:tcPr>
          <w:p w:rsidR="00B2308B" w:rsidRDefault="00B2308B" w:rsidP="008A624F">
            <w:pPr>
              <w:jc w:val="right"/>
              <w:rPr>
                <w:b/>
              </w:rPr>
            </w:pPr>
            <w:r>
              <w:rPr>
                <w:b/>
              </w:rPr>
              <w:t>8.</w:t>
            </w:r>
          </w:p>
        </w:tc>
        <w:tc>
          <w:tcPr>
            <w:tcW w:w="8364" w:type="dxa"/>
          </w:tcPr>
          <w:p w:rsidR="00B2308B" w:rsidRDefault="00B2308B" w:rsidP="00C914C3">
            <w:pPr>
              <w:jc w:val="both"/>
              <w:rPr>
                <w:b/>
              </w:rPr>
            </w:pPr>
            <w:r w:rsidRPr="00244D87">
              <w:t>Podmínky ukládání výchovných opatření</w:t>
            </w:r>
          </w:p>
        </w:tc>
        <w:tc>
          <w:tcPr>
            <w:tcW w:w="567" w:type="dxa"/>
          </w:tcPr>
          <w:p w:rsidR="00B2308B" w:rsidRDefault="005D00E3" w:rsidP="002B24D2">
            <w:pPr>
              <w:jc w:val="both"/>
              <w:rPr>
                <w:b/>
              </w:rPr>
            </w:pPr>
            <w:r>
              <w:rPr>
                <w:b/>
              </w:rPr>
              <w:t>21</w:t>
            </w:r>
          </w:p>
        </w:tc>
      </w:tr>
      <w:tr w:rsidR="00B2308B" w:rsidTr="005D00E3">
        <w:tc>
          <w:tcPr>
            <w:tcW w:w="675" w:type="dxa"/>
          </w:tcPr>
          <w:p w:rsidR="00B2308B" w:rsidRDefault="00B2308B" w:rsidP="008A624F">
            <w:pPr>
              <w:jc w:val="right"/>
              <w:rPr>
                <w:b/>
              </w:rPr>
            </w:pPr>
            <w:r>
              <w:rPr>
                <w:b/>
              </w:rPr>
              <w:t>9.</w:t>
            </w:r>
          </w:p>
        </w:tc>
        <w:tc>
          <w:tcPr>
            <w:tcW w:w="8364" w:type="dxa"/>
          </w:tcPr>
          <w:p w:rsidR="00B2308B" w:rsidRDefault="00B2308B" w:rsidP="00C914C3">
            <w:pPr>
              <w:jc w:val="both"/>
              <w:rPr>
                <w:b/>
              </w:rPr>
            </w:pPr>
            <w:r w:rsidRPr="00244D87">
              <w:t>Podmí</w:t>
            </w:r>
            <w:r>
              <w:t>nky pro omlouvání a uvolňování žáků z vyučování</w:t>
            </w:r>
          </w:p>
        </w:tc>
        <w:tc>
          <w:tcPr>
            <w:tcW w:w="567" w:type="dxa"/>
          </w:tcPr>
          <w:p w:rsidR="00B2308B" w:rsidRDefault="005D00E3" w:rsidP="002B24D2">
            <w:pPr>
              <w:jc w:val="both"/>
              <w:rPr>
                <w:b/>
              </w:rPr>
            </w:pPr>
            <w:r>
              <w:rPr>
                <w:b/>
              </w:rPr>
              <w:t>22</w:t>
            </w:r>
          </w:p>
        </w:tc>
      </w:tr>
      <w:tr w:rsidR="00B2308B" w:rsidTr="005D00E3">
        <w:tc>
          <w:tcPr>
            <w:tcW w:w="675" w:type="dxa"/>
          </w:tcPr>
          <w:p w:rsidR="00B2308B" w:rsidRDefault="00B2308B" w:rsidP="008A624F">
            <w:pPr>
              <w:jc w:val="right"/>
              <w:rPr>
                <w:b/>
              </w:rPr>
            </w:pPr>
            <w:r>
              <w:rPr>
                <w:b/>
              </w:rPr>
              <w:t>10.</w:t>
            </w:r>
          </w:p>
        </w:tc>
        <w:tc>
          <w:tcPr>
            <w:tcW w:w="8364" w:type="dxa"/>
          </w:tcPr>
          <w:p w:rsidR="00B2308B" w:rsidRDefault="00B2308B" w:rsidP="00C914C3">
            <w:pPr>
              <w:jc w:val="both"/>
              <w:rPr>
                <w:b/>
              </w:rPr>
            </w:pPr>
            <w:r w:rsidRPr="00244D87">
              <w:t>Poučení o povinnosti dodržovat školní řád</w:t>
            </w:r>
          </w:p>
        </w:tc>
        <w:tc>
          <w:tcPr>
            <w:tcW w:w="567" w:type="dxa"/>
          </w:tcPr>
          <w:p w:rsidR="00B2308B" w:rsidRDefault="0031131F" w:rsidP="002B24D2">
            <w:pPr>
              <w:jc w:val="both"/>
              <w:rPr>
                <w:b/>
              </w:rPr>
            </w:pPr>
            <w:r>
              <w:rPr>
                <w:b/>
              </w:rPr>
              <w:t>23</w:t>
            </w:r>
          </w:p>
        </w:tc>
      </w:tr>
    </w:tbl>
    <w:p w:rsidR="00C07559" w:rsidRPr="00244D87" w:rsidRDefault="00C07559" w:rsidP="002B24D2">
      <w:pPr>
        <w:jc w:val="both"/>
      </w:pPr>
    </w:p>
    <w:p w:rsidR="00C07559" w:rsidRPr="00244D87" w:rsidRDefault="002C74CE" w:rsidP="002B24D2">
      <w:pPr>
        <w:pStyle w:val="Nadpis1"/>
        <w:jc w:val="both"/>
        <w:rPr>
          <w:rFonts w:ascii="Times New Roman" w:hAnsi="Times New Roman"/>
        </w:rPr>
      </w:pPr>
      <w:bookmarkStart w:id="0" w:name="_Toc470080399"/>
      <w:r>
        <w:rPr>
          <w:rFonts w:ascii="Times New Roman" w:hAnsi="Times New Roman"/>
        </w:rPr>
        <w:t xml:space="preserve">1. </w:t>
      </w:r>
      <w:r w:rsidR="00C07559" w:rsidRPr="00244D87">
        <w:rPr>
          <w:rFonts w:ascii="Times New Roman" w:hAnsi="Times New Roman"/>
        </w:rPr>
        <w:t>Vydání, obsah a závaznost školního řádu (§ 30 zákona č. 561/2004 Sb., školský zákon)</w:t>
      </w:r>
      <w:bookmarkEnd w:id="0"/>
    </w:p>
    <w:p w:rsidR="00C07559" w:rsidRPr="00244D87" w:rsidRDefault="00C07559" w:rsidP="002B24D2">
      <w:pPr>
        <w:pStyle w:val="Nadpis2"/>
        <w:jc w:val="both"/>
        <w:rPr>
          <w:rFonts w:ascii="Times New Roman" w:hAnsi="Times New Roman" w:cs="Times New Roman"/>
        </w:rPr>
      </w:pPr>
      <w:bookmarkStart w:id="1" w:name="_Toc470080400"/>
      <w:r w:rsidRPr="00244D87">
        <w:rPr>
          <w:rFonts w:ascii="Times New Roman" w:hAnsi="Times New Roman" w:cs="Times New Roman"/>
        </w:rPr>
        <w:t>Vydání školního řádu</w:t>
      </w:r>
      <w:bookmarkEnd w:id="1"/>
    </w:p>
    <w:p w:rsidR="00C07559" w:rsidRPr="00244D87" w:rsidRDefault="00C07559" w:rsidP="002B24D2">
      <w:pPr>
        <w:jc w:val="both"/>
      </w:pPr>
      <w:r w:rsidRPr="00244D87">
        <w:rPr>
          <w:sz w:val="22"/>
          <w:szCs w:val="22"/>
        </w:rPr>
        <w:t>Na základě ustanovení § 30 zákona č. 561/2004 Sb., školský zákon, vydává ředitel školy po projednání v pedagogické radě a schválení ve školské radě tento školní řád.</w:t>
      </w:r>
    </w:p>
    <w:p w:rsidR="00C07559" w:rsidRPr="00244D87" w:rsidRDefault="00C07559" w:rsidP="002B24D2">
      <w:pPr>
        <w:pStyle w:val="Nadpis2"/>
        <w:ind w:right="-142"/>
        <w:jc w:val="both"/>
        <w:rPr>
          <w:rFonts w:ascii="Times New Roman" w:hAnsi="Times New Roman" w:cs="Times New Roman"/>
        </w:rPr>
      </w:pPr>
      <w:bookmarkStart w:id="2" w:name="_Toc470080401"/>
      <w:r w:rsidRPr="00244D87">
        <w:rPr>
          <w:rFonts w:ascii="Times New Roman" w:hAnsi="Times New Roman" w:cs="Times New Roman"/>
        </w:rPr>
        <w:t>Obsah školního řádu</w:t>
      </w:r>
      <w:bookmarkEnd w:id="2"/>
    </w:p>
    <w:p w:rsidR="00C07559" w:rsidRPr="00244D87" w:rsidRDefault="00C07559" w:rsidP="002B24D2">
      <w:pPr>
        <w:ind w:left="142" w:hanging="142"/>
        <w:jc w:val="both"/>
      </w:pPr>
      <w:r w:rsidRPr="00244D87">
        <w:rPr>
          <w:sz w:val="22"/>
          <w:szCs w:val="22"/>
        </w:rPr>
        <w:t>Školní řád upravuje:</w:t>
      </w:r>
    </w:p>
    <w:p w:rsidR="00C07559" w:rsidRPr="00244D87" w:rsidRDefault="00200397" w:rsidP="009D3AC5">
      <w:pPr>
        <w:pStyle w:val="Odstavecseseznamem"/>
        <w:numPr>
          <w:ilvl w:val="0"/>
          <w:numId w:val="4"/>
        </w:numPr>
        <w:jc w:val="both"/>
      </w:pPr>
      <w:r>
        <w:rPr>
          <w:bCs/>
          <w:sz w:val="22"/>
          <w:szCs w:val="22"/>
        </w:rPr>
        <w:t>k</w:t>
      </w:r>
      <w:r w:rsidR="00C07559" w:rsidRPr="00244D87">
        <w:rPr>
          <w:bCs/>
          <w:sz w:val="22"/>
          <w:szCs w:val="22"/>
        </w:rPr>
        <w:t>ap. 1. Vydání, obsah a závaznost školního řádu.</w:t>
      </w:r>
    </w:p>
    <w:p w:rsidR="00C07559" w:rsidRPr="00244D87" w:rsidRDefault="00C07559" w:rsidP="009D3AC5">
      <w:pPr>
        <w:pStyle w:val="Odstavecseseznamem"/>
        <w:numPr>
          <w:ilvl w:val="0"/>
          <w:numId w:val="4"/>
        </w:numPr>
        <w:jc w:val="both"/>
      </w:pPr>
      <w:r w:rsidRPr="00244D87">
        <w:rPr>
          <w:bCs/>
          <w:sz w:val="22"/>
          <w:szCs w:val="22"/>
        </w:rPr>
        <w:t>kap. 2. Podrobnosti k výkonu práv a povinností žáků jejich zákonných zástupců ve škole (§ 30 odst. 1 písm. a) školského zákona).</w:t>
      </w:r>
    </w:p>
    <w:p w:rsidR="00C07559" w:rsidRPr="00244D87" w:rsidRDefault="00C07559" w:rsidP="009D3AC5">
      <w:pPr>
        <w:pStyle w:val="Odstavecseseznamem"/>
        <w:numPr>
          <w:ilvl w:val="0"/>
          <w:numId w:val="4"/>
        </w:numPr>
        <w:jc w:val="both"/>
      </w:pPr>
      <w:r w:rsidRPr="00244D87">
        <w:rPr>
          <w:bCs/>
          <w:sz w:val="22"/>
          <w:szCs w:val="22"/>
        </w:rPr>
        <w:t>kap. 3. Podrobnosti o pravidlech vzájemných vztahů se zaměstnanci ve škole (§ 30 odst. 1 písm. a) školského zákona).</w:t>
      </w:r>
    </w:p>
    <w:p w:rsidR="00C07559" w:rsidRPr="00244D87" w:rsidRDefault="00C07559" w:rsidP="009D3AC5">
      <w:pPr>
        <w:pStyle w:val="Odstavecseseznamem"/>
        <w:numPr>
          <w:ilvl w:val="0"/>
          <w:numId w:val="4"/>
        </w:numPr>
        <w:jc w:val="both"/>
        <w:rPr>
          <w:bCs/>
        </w:rPr>
      </w:pPr>
      <w:r w:rsidRPr="00244D87">
        <w:rPr>
          <w:sz w:val="22"/>
          <w:szCs w:val="22"/>
        </w:rPr>
        <w:t>kap. 4. Provoz a vnitřní režim školy (§ 30 odst. 1 písm. b) školského zákona).</w:t>
      </w:r>
    </w:p>
    <w:p w:rsidR="00C07559" w:rsidRPr="00244D87" w:rsidRDefault="00C07559" w:rsidP="009D3AC5">
      <w:pPr>
        <w:pStyle w:val="Odstavecseseznamem"/>
        <w:numPr>
          <w:ilvl w:val="0"/>
          <w:numId w:val="4"/>
        </w:numPr>
        <w:jc w:val="both"/>
        <w:rPr>
          <w:bCs/>
        </w:rPr>
      </w:pPr>
      <w:r w:rsidRPr="00244D87">
        <w:rPr>
          <w:sz w:val="22"/>
          <w:szCs w:val="22"/>
        </w:rPr>
        <w:t>kap. 5. Podmínky zajištění bezpečnosti a ochrany zdraví žáků a jejich ochrany před sociálně patologickými jevy a před projevy diskriminace, nepřátelství nebo násilí (§ 30 odst. 1 písm. c) školského zákona).</w:t>
      </w:r>
    </w:p>
    <w:p w:rsidR="00C07559" w:rsidRPr="00244D87" w:rsidRDefault="00C07559" w:rsidP="009D3AC5">
      <w:pPr>
        <w:pStyle w:val="Odstavecseseznamem"/>
        <w:numPr>
          <w:ilvl w:val="0"/>
          <w:numId w:val="4"/>
        </w:numPr>
        <w:jc w:val="both"/>
        <w:rPr>
          <w:bCs/>
        </w:rPr>
      </w:pPr>
      <w:r w:rsidRPr="00244D87">
        <w:rPr>
          <w:sz w:val="22"/>
          <w:szCs w:val="22"/>
        </w:rPr>
        <w:t>kap. 6. Podmínky zacházení s majetkem školy ze strany žáků (§ 30 odst. 1 písm. d) školského zákona).</w:t>
      </w:r>
    </w:p>
    <w:p w:rsidR="00C07559" w:rsidRPr="00244D87" w:rsidRDefault="00C07559" w:rsidP="009D3AC5">
      <w:pPr>
        <w:pStyle w:val="Odstavecseseznamem"/>
        <w:numPr>
          <w:ilvl w:val="0"/>
          <w:numId w:val="4"/>
        </w:numPr>
        <w:jc w:val="both"/>
      </w:pPr>
      <w:r w:rsidRPr="00244D87">
        <w:rPr>
          <w:bCs/>
          <w:sz w:val="22"/>
          <w:szCs w:val="22"/>
        </w:rPr>
        <w:t>kap. 7. Pravidla pro hodnocení výsledků vzdělávání žáků (§ 30 odst. 2 školského zákona).</w:t>
      </w:r>
    </w:p>
    <w:p w:rsidR="00C07559" w:rsidRPr="00244D87" w:rsidRDefault="00C07559" w:rsidP="009D3AC5">
      <w:pPr>
        <w:pStyle w:val="Odstavecseseznamem"/>
        <w:numPr>
          <w:ilvl w:val="0"/>
          <w:numId w:val="4"/>
        </w:numPr>
        <w:jc w:val="both"/>
        <w:rPr>
          <w:bCs/>
        </w:rPr>
      </w:pPr>
      <w:r w:rsidRPr="00244D87">
        <w:rPr>
          <w:sz w:val="22"/>
          <w:szCs w:val="22"/>
        </w:rPr>
        <w:t>kap. 8. Podmínky ukládání výchovných opatření (§ 31 školského zákona).</w:t>
      </w:r>
    </w:p>
    <w:p w:rsidR="00C07559" w:rsidRPr="00244D87" w:rsidRDefault="00C07559" w:rsidP="009D3AC5">
      <w:pPr>
        <w:pStyle w:val="Odstavecseseznamem"/>
        <w:numPr>
          <w:ilvl w:val="0"/>
          <w:numId w:val="4"/>
        </w:numPr>
        <w:jc w:val="both"/>
      </w:pPr>
      <w:r w:rsidRPr="00244D87">
        <w:rPr>
          <w:sz w:val="22"/>
          <w:szCs w:val="22"/>
        </w:rPr>
        <w:t>kap. 9. Podmínky pro omlouvání a uvolňování žáků z vyučování (§ 50 odst. 1 školského zákona).</w:t>
      </w:r>
    </w:p>
    <w:p w:rsidR="00C07559" w:rsidRPr="00244D87" w:rsidRDefault="00C07559" w:rsidP="009D3AC5">
      <w:pPr>
        <w:pStyle w:val="Odstavecseseznamem"/>
        <w:numPr>
          <w:ilvl w:val="0"/>
          <w:numId w:val="4"/>
        </w:numPr>
        <w:jc w:val="both"/>
      </w:pPr>
      <w:r w:rsidRPr="00244D87">
        <w:rPr>
          <w:sz w:val="22"/>
          <w:szCs w:val="22"/>
        </w:rPr>
        <w:t>kap. 10. Poučení o povinnosti dodržovat školní řád (§ 22 odst. 1 písm. b), § 30 odst. 3 školského zákona).</w:t>
      </w:r>
    </w:p>
    <w:p w:rsidR="00C07559" w:rsidRPr="00244D87" w:rsidRDefault="00C07559" w:rsidP="002B24D2">
      <w:pPr>
        <w:pStyle w:val="Nadpis2"/>
        <w:jc w:val="both"/>
        <w:rPr>
          <w:rFonts w:ascii="Times New Roman" w:hAnsi="Times New Roman" w:cs="Times New Roman"/>
        </w:rPr>
      </w:pPr>
      <w:bookmarkStart w:id="3" w:name="_Toc470080402"/>
      <w:r w:rsidRPr="00244D87">
        <w:rPr>
          <w:rFonts w:ascii="Times New Roman" w:hAnsi="Times New Roman" w:cs="Times New Roman"/>
        </w:rPr>
        <w:t>Závaznost školního řádu</w:t>
      </w:r>
      <w:bookmarkEnd w:id="3"/>
    </w:p>
    <w:p w:rsidR="00C07559" w:rsidRPr="00244D87" w:rsidRDefault="00C07559" w:rsidP="009D3AC5">
      <w:pPr>
        <w:pStyle w:val="Styl1"/>
        <w:numPr>
          <w:ilvl w:val="0"/>
          <w:numId w:val="5"/>
        </w:numPr>
        <w:ind w:right="-142"/>
        <w:jc w:val="both"/>
        <w:rPr>
          <w:rFonts w:ascii="Times New Roman" w:hAnsi="Times New Roman"/>
        </w:rPr>
      </w:pPr>
      <w:r w:rsidRPr="00244D87">
        <w:rPr>
          <w:rFonts w:ascii="Times New Roman" w:hAnsi="Times New Roman"/>
        </w:rPr>
        <w:t>Školní řád je závazný pro všechny žáky školy, jejich zákonné zástupce a všechny zaměstnance školy a je platný i pro akce související s výchovně vzdělávací činnosti školy, které se uskutečňují mimo budovu školy.</w:t>
      </w:r>
    </w:p>
    <w:p w:rsidR="00C07559" w:rsidRPr="007A518D" w:rsidRDefault="002C74CE" w:rsidP="002B24D2">
      <w:pPr>
        <w:pStyle w:val="Nadpis1"/>
        <w:jc w:val="both"/>
        <w:rPr>
          <w:rFonts w:ascii="Times New Roman" w:hAnsi="Times New Roman"/>
        </w:rPr>
      </w:pPr>
      <w:bookmarkStart w:id="4" w:name="_Toc470080403"/>
      <w:r>
        <w:rPr>
          <w:rFonts w:ascii="Times New Roman" w:hAnsi="Times New Roman"/>
        </w:rPr>
        <w:lastRenderedPageBreak/>
        <w:t xml:space="preserve">2. </w:t>
      </w:r>
      <w:r w:rsidR="00C07559">
        <w:rPr>
          <w:rFonts w:ascii="Times New Roman" w:hAnsi="Times New Roman"/>
        </w:rPr>
        <w:t>P</w:t>
      </w:r>
      <w:r w:rsidR="00C07559" w:rsidRPr="00244D87">
        <w:rPr>
          <w:rFonts w:ascii="Times New Roman" w:hAnsi="Times New Roman"/>
        </w:rPr>
        <w:t>ráv</w:t>
      </w:r>
      <w:r w:rsidR="00C07559">
        <w:rPr>
          <w:rFonts w:ascii="Times New Roman" w:hAnsi="Times New Roman"/>
        </w:rPr>
        <w:t>a</w:t>
      </w:r>
      <w:r w:rsidR="00C07559" w:rsidRPr="00244D87">
        <w:rPr>
          <w:rFonts w:ascii="Times New Roman" w:hAnsi="Times New Roman"/>
        </w:rPr>
        <w:t xml:space="preserve"> a povinností žáků </w:t>
      </w:r>
      <w:r w:rsidR="00C07559">
        <w:rPr>
          <w:rFonts w:ascii="Times New Roman" w:hAnsi="Times New Roman"/>
        </w:rPr>
        <w:t xml:space="preserve">a </w:t>
      </w:r>
      <w:r w:rsidR="00C07559" w:rsidRPr="00244D87">
        <w:rPr>
          <w:rFonts w:ascii="Times New Roman" w:hAnsi="Times New Roman"/>
        </w:rPr>
        <w:t>jejich zákonných zástupců ve škole (§ 30 odst. 1 písm. a) školského zákona)</w:t>
      </w:r>
      <w:bookmarkEnd w:id="4"/>
    </w:p>
    <w:p w:rsidR="00C07559" w:rsidRPr="00244D87" w:rsidRDefault="00C07559" w:rsidP="002B24D2">
      <w:pPr>
        <w:pStyle w:val="Nadpis3"/>
        <w:jc w:val="both"/>
        <w:rPr>
          <w:rFonts w:ascii="Times New Roman" w:hAnsi="Times New Roman" w:cs="Times New Roman"/>
        </w:rPr>
      </w:pPr>
      <w:bookmarkStart w:id="5" w:name="_Toc470080405"/>
      <w:r w:rsidRPr="00244D87">
        <w:rPr>
          <w:rFonts w:ascii="Times New Roman" w:hAnsi="Times New Roman" w:cs="Times New Roman"/>
          <w:sz w:val="22"/>
          <w:szCs w:val="22"/>
        </w:rPr>
        <w:t>Základní práva žáků</w:t>
      </w:r>
      <w:r w:rsidRPr="00244D87">
        <w:rPr>
          <w:rFonts w:ascii="Times New Roman" w:hAnsi="Times New Roman" w:cs="Times New Roman"/>
          <w:sz w:val="22"/>
          <w:szCs w:val="22"/>
          <w:u w:val="single"/>
        </w:rPr>
        <w:t xml:space="preserve"> </w:t>
      </w:r>
      <w:r w:rsidRPr="00244D87">
        <w:rPr>
          <w:rFonts w:ascii="Times New Roman" w:hAnsi="Times New Roman" w:cs="Times New Roman"/>
          <w:b w:val="0"/>
          <w:sz w:val="22"/>
          <w:szCs w:val="22"/>
        </w:rPr>
        <w:t>(§ 21 školského zákona)</w:t>
      </w:r>
      <w:bookmarkEnd w:id="5"/>
    </w:p>
    <w:p w:rsidR="00C07559" w:rsidRPr="00244D87" w:rsidRDefault="00C07559" w:rsidP="002B24D2">
      <w:pPr>
        <w:ind w:left="142" w:hanging="142"/>
        <w:jc w:val="both"/>
        <w:rPr>
          <w:u w:val="single"/>
        </w:rPr>
      </w:pPr>
      <w:r w:rsidRPr="00244D87">
        <w:rPr>
          <w:sz w:val="22"/>
          <w:szCs w:val="22"/>
          <w:u w:val="single"/>
        </w:rPr>
        <w:t>Žáci mají právo:</w:t>
      </w:r>
    </w:p>
    <w:p w:rsidR="00C07559" w:rsidRPr="00244D87" w:rsidRDefault="00C07559" w:rsidP="009D3AC5">
      <w:pPr>
        <w:pStyle w:val="Styl1"/>
        <w:numPr>
          <w:ilvl w:val="0"/>
          <w:numId w:val="11"/>
        </w:numPr>
        <w:jc w:val="both"/>
        <w:rPr>
          <w:rFonts w:ascii="Times New Roman" w:hAnsi="Times New Roman"/>
        </w:rPr>
      </w:pPr>
      <w:r w:rsidRPr="00244D87">
        <w:rPr>
          <w:rFonts w:ascii="Times New Roman" w:hAnsi="Times New Roman"/>
        </w:rPr>
        <w:t>na vzdělávání a školské služby podle školského zákona,</w:t>
      </w:r>
    </w:p>
    <w:p w:rsidR="00C07559" w:rsidRPr="00244D87" w:rsidRDefault="00C07559" w:rsidP="009D3AC5">
      <w:pPr>
        <w:pStyle w:val="Styl1"/>
        <w:numPr>
          <w:ilvl w:val="0"/>
          <w:numId w:val="11"/>
        </w:numPr>
        <w:jc w:val="both"/>
        <w:rPr>
          <w:rFonts w:ascii="Times New Roman" w:hAnsi="Times New Roman"/>
        </w:rPr>
      </w:pPr>
      <w:r w:rsidRPr="00244D87">
        <w:rPr>
          <w:rFonts w:ascii="Times New Roman" w:hAnsi="Times New Roman"/>
        </w:rPr>
        <w:t>na informace o průběh</w:t>
      </w:r>
      <w:r>
        <w:rPr>
          <w:rFonts w:ascii="Times New Roman" w:hAnsi="Times New Roman"/>
        </w:rPr>
        <w:t>u a výsledcích svého vzdělávání</w:t>
      </w:r>
    </w:p>
    <w:p w:rsidR="00C07559" w:rsidRPr="00244D87" w:rsidRDefault="00C07559" w:rsidP="009D3AC5">
      <w:pPr>
        <w:pStyle w:val="Styl1"/>
        <w:numPr>
          <w:ilvl w:val="0"/>
          <w:numId w:val="11"/>
        </w:numPr>
        <w:jc w:val="both"/>
        <w:rPr>
          <w:rFonts w:ascii="Times New Roman" w:hAnsi="Times New Roman"/>
        </w:rPr>
      </w:pPr>
      <w:r w:rsidRPr="00244D87">
        <w:rPr>
          <w:rFonts w:ascii="Times New Roman" w:hAnsi="Times New Roman"/>
        </w:rPr>
        <w:t>zakládat v rámci školy samosprávné orgány žáků, volit a být do nich voleni, pracovat v nich a jejich prostřednictvím se obracet na ředitele školy nebo školskou radu,</w:t>
      </w:r>
    </w:p>
    <w:p w:rsidR="00C07559" w:rsidRPr="00244D87" w:rsidRDefault="00C07559" w:rsidP="009D3AC5">
      <w:pPr>
        <w:pStyle w:val="Styl1"/>
        <w:numPr>
          <w:ilvl w:val="0"/>
          <w:numId w:val="11"/>
        </w:numPr>
        <w:jc w:val="both"/>
        <w:rPr>
          <w:rFonts w:ascii="Times New Roman" w:hAnsi="Times New Roman"/>
        </w:rPr>
      </w:pPr>
      <w:r w:rsidRPr="00244D87">
        <w:rPr>
          <w:rFonts w:ascii="Times New Roman" w:hAnsi="Times New Roman"/>
        </w:rPr>
        <w:t>vyjadřovat se ke všem rozhodnutím týkajícím se podstatných záležitostí jejich vzdělávání, přičemž jejich vyjádřením musí být věnována pozornost odpovídající jejich věku a stupni vývoje,</w:t>
      </w:r>
    </w:p>
    <w:p w:rsidR="00C07559" w:rsidRPr="00244D87" w:rsidRDefault="00C07559" w:rsidP="009D3AC5">
      <w:pPr>
        <w:pStyle w:val="Styl1"/>
        <w:numPr>
          <w:ilvl w:val="0"/>
          <w:numId w:val="11"/>
        </w:numPr>
        <w:jc w:val="both"/>
        <w:rPr>
          <w:rFonts w:ascii="Times New Roman" w:hAnsi="Times New Roman"/>
        </w:rPr>
      </w:pPr>
      <w:r w:rsidRPr="00244D87">
        <w:rPr>
          <w:rFonts w:ascii="Times New Roman" w:hAnsi="Times New Roman"/>
        </w:rPr>
        <w:t>na informace a poradenskou pomoc školy nebo školského poradenského zařízení v záležitostech týkajících se vzdělávání podle školského zákona,</w:t>
      </w:r>
    </w:p>
    <w:p w:rsidR="00C07559" w:rsidRPr="00244D87" w:rsidRDefault="00C07559" w:rsidP="009D3AC5">
      <w:pPr>
        <w:pStyle w:val="Styl1"/>
        <w:numPr>
          <w:ilvl w:val="0"/>
          <w:numId w:val="11"/>
        </w:numPr>
        <w:jc w:val="both"/>
        <w:rPr>
          <w:rFonts w:ascii="Times New Roman" w:hAnsi="Times New Roman"/>
        </w:rPr>
      </w:pPr>
      <w:r w:rsidRPr="00244D87">
        <w:rPr>
          <w:rFonts w:ascii="Times New Roman" w:hAnsi="Times New Roman"/>
        </w:rPr>
        <w:t xml:space="preserve">na rovný přístup ke vzdělávání bez jakékoliv diskriminace, </w:t>
      </w:r>
    </w:p>
    <w:p w:rsidR="00C07559" w:rsidRPr="00244D87" w:rsidRDefault="00C07559" w:rsidP="009D3AC5">
      <w:pPr>
        <w:pStyle w:val="Styl1"/>
        <w:numPr>
          <w:ilvl w:val="0"/>
          <w:numId w:val="11"/>
        </w:numPr>
        <w:jc w:val="both"/>
        <w:rPr>
          <w:rFonts w:ascii="Times New Roman" w:hAnsi="Times New Roman"/>
        </w:rPr>
      </w:pPr>
      <w:r w:rsidRPr="00244D87">
        <w:rPr>
          <w:rFonts w:ascii="Times New Roman" w:hAnsi="Times New Roman"/>
        </w:rPr>
        <w:t>na rozvoj osobnosti podle míry nadání, rozumových a fyzických schopností,</w:t>
      </w:r>
    </w:p>
    <w:p w:rsidR="00C07559" w:rsidRPr="00244D87" w:rsidRDefault="00C07559" w:rsidP="009D3AC5">
      <w:pPr>
        <w:pStyle w:val="Styl1"/>
        <w:numPr>
          <w:ilvl w:val="0"/>
          <w:numId w:val="11"/>
        </w:numPr>
        <w:jc w:val="both"/>
        <w:rPr>
          <w:rFonts w:ascii="Times New Roman" w:hAnsi="Times New Roman"/>
        </w:rPr>
      </w:pPr>
      <w:r w:rsidRPr="00244D87">
        <w:rPr>
          <w:rFonts w:ascii="Times New Roman" w:hAnsi="Times New Roman"/>
        </w:rPr>
        <w:t>na speciální péči v rámci možností školy, jedná-li se o žáky se speciálními vzdělávacími potřebami,</w:t>
      </w:r>
    </w:p>
    <w:p w:rsidR="00C07559" w:rsidRPr="00244D87" w:rsidRDefault="00C07559" w:rsidP="009D3AC5">
      <w:pPr>
        <w:pStyle w:val="Styl1"/>
        <w:numPr>
          <w:ilvl w:val="0"/>
          <w:numId w:val="11"/>
        </w:numPr>
        <w:jc w:val="both"/>
        <w:rPr>
          <w:rFonts w:ascii="Times New Roman" w:hAnsi="Times New Roman"/>
        </w:rPr>
      </w:pPr>
      <w:r w:rsidRPr="00244D87">
        <w:rPr>
          <w:rFonts w:ascii="Times New Roman" w:hAnsi="Times New Roman"/>
        </w:rPr>
        <w:t>na ochranu před vlivy a informacemi, které by ohrožovaly rozumovou a mravní výchovu a nevhodně ovlivňovaly morálku,</w:t>
      </w:r>
    </w:p>
    <w:p w:rsidR="00C07559" w:rsidRPr="00244D87" w:rsidRDefault="00C07559" w:rsidP="009D3AC5">
      <w:pPr>
        <w:pStyle w:val="Styl1"/>
        <w:numPr>
          <w:ilvl w:val="0"/>
          <w:numId w:val="11"/>
        </w:numPr>
        <w:jc w:val="both"/>
        <w:rPr>
          <w:rFonts w:ascii="Times New Roman" w:hAnsi="Times New Roman"/>
        </w:rPr>
      </w:pPr>
      <w:r w:rsidRPr="00244D87">
        <w:rPr>
          <w:rFonts w:ascii="Times New Roman" w:hAnsi="Times New Roman"/>
        </w:rPr>
        <w:t>na zdravé a bezpečné pracovní prostředí,</w:t>
      </w:r>
    </w:p>
    <w:p w:rsidR="00C07559" w:rsidRPr="00244D87" w:rsidRDefault="00C07559" w:rsidP="009D3AC5">
      <w:pPr>
        <w:pStyle w:val="Styl1"/>
        <w:numPr>
          <w:ilvl w:val="0"/>
          <w:numId w:val="11"/>
        </w:numPr>
        <w:jc w:val="both"/>
        <w:rPr>
          <w:rFonts w:ascii="Times New Roman" w:hAnsi="Times New Roman"/>
        </w:rPr>
      </w:pPr>
      <w:r w:rsidRPr="00244D87">
        <w:rPr>
          <w:rFonts w:ascii="Times New Roman" w:hAnsi="Times New Roman"/>
        </w:rPr>
        <w:t>na využívání školních prostor dle předem dohodnutých pravidel,</w:t>
      </w:r>
    </w:p>
    <w:p w:rsidR="00C07559" w:rsidRPr="00244D87" w:rsidRDefault="00C07559" w:rsidP="009D3AC5">
      <w:pPr>
        <w:pStyle w:val="Styl1"/>
        <w:numPr>
          <w:ilvl w:val="0"/>
          <w:numId w:val="11"/>
        </w:numPr>
        <w:jc w:val="both"/>
        <w:rPr>
          <w:rFonts w:ascii="Times New Roman" w:hAnsi="Times New Roman"/>
        </w:rPr>
      </w:pPr>
      <w:r w:rsidRPr="00244D87">
        <w:rPr>
          <w:rFonts w:ascii="Times New Roman" w:hAnsi="Times New Roman"/>
        </w:rPr>
        <w:t>požádat o pomoc či radu třídního učitele, výchovného poradce, školního speciálního pedagoga či jinou osobu, jestliže se žák cítí z jakéhokoliv dů</w:t>
      </w:r>
      <w:r w:rsidR="00200397">
        <w:rPr>
          <w:rFonts w:ascii="Times New Roman" w:hAnsi="Times New Roman"/>
        </w:rPr>
        <w:t>vodu v tísni, má problémy apod.</w:t>
      </w:r>
    </w:p>
    <w:p w:rsidR="00C07559" w:rsidRPr="00244D87" w:rsidRDefault="00C07559" w:rsidP="002B24D2">
      <w:pPr>
        <w:pStyle w:val="Nadpis3"/>
        <w:jc w:val="both"/>
        <w:rPr>
          <w:rFonts w:ascii="Times New Roman" w:hAnsi="Times New Roman" w:cs="Times New Roman"/>
        </w:rPr>
      </w:pPr>
      <w:bookmarkStart w:id="6" w:name="_Toc470080406"/>
      <w:r w:rsidRPr="00244D87">
        <w:rPr>
          <w:rFonts w:ascii="Times New Roman" w:hAnsi="Times New Roman" w:cs="Times New Roman"/>
          <w:sz w:val="22"/>
          <w:szCs w:val="22"/>
        </w:rPr>
        <w:t>Základní povinnosti žáků</w:t>
      </w:r>
      <w:r w:rsidRPr="00244D87">
        <w:rPr>
          <w:rFonts w:ascii="Times New Roman" w:hAnsi="Times New Roman" w:cs="Times New Roman"/>
          <w:sz w:val="22"/>
          <w:szCs w:val="22"/>
          <w:u w:val="single"/>
        </w:rPr>
        <w:t xml:space="preserve"> </w:t>
      </w:r>
      <w:r w:rsidRPr="00244D87">
        <w:rPr>
          <w:rFonts w:ascii="Times New Roman" w:hAnsi="Times New Roman" w:cs="Times New Roman"/>
          <w:b w:val="0"/>
          <w:sz w:val="22"/>
          <w:szCs w:val="22"/>
        </w:rPr>
        <w:t>(§ 22 školského zákona)</w:t>
      </w:r>
      <w:bookmarkEnd w:id="6"/>
    </w:p>
    <w:p w:rsidR="00C07559" w:rsidRPr="00244D87" w:rsidRDefault="00C07559" w:rsidP="002B24D2">
      <w:pPr>
        <w:ind w:left="142" w:hanging="142"/>
        <w:jc w:val="both"/>
        <w:rPr>
          <w:sz w:val="22"/>
          <w:szCs w:val="22"/>
          <w:u w:val="single"/>
        </w:rPr>
      </w:pPr>
      <w:r w:rsidRPr="00244D87">
        <w:rPr>
          <w:sz w:val="22"/>
          <w:szCs w:val="22"/>
          <w:u w:val="single"/>
        </w:rPr>
        <w:t>Žáci jsou povinni:</w:t>
      </w:r>
    </w:p>
    <w:p w:rsidR="00C07559" w:rsidRPr="00244D87" w:rsidRDefault="00200397" w:rsidP="009D3AC5">
      <w:pPr>
        <w:pStyle w:val="Styl1"/>
        <w:numPr>
          <w:ilvl w:val="0"/>
          <w:numId w:val="12"/>
        </w:numPr>
        <w:jc w:val="both"/>
        <w:rPr>
          <w:rFonts w:ascii="Times New Roman" w:hAnsi="Times New Roman"/>
        </w:rPr>
      </w:pPr>
      <w:r>
        <w:rPr>
          <w:rFonts w:ascii="Times New Roman" w:hAnsi="Times New Roman"/>
        </w:rPr>
        <w:t>pravidelně docházet do školy</w:t>
      </w:r>
      <w:r w:rsidR="00C07559" w:rsidRPr="00244D87">
        <w:rPr>
          <w:rFonts w:ascii="Times New Roman" w:hAnsi="Times New Roman"/>
        </w:rPr>
        <w:t xml:space="preserve"> a řádně se vzdělávat,</w:t>
      </w:r>
    </w:p>
    <w:p w:rsidR="00C07559" w:rsidRPr="00244D87" w:rsidRDefault="00C07559" w:rsidP="009D3AC5">
      <w:pPr>
        <w:pStyle w:val="Styl1"/>
        <w:numPr>
          <w:ilvl w:val="0"/>
          <w:numId w:val="12"/>
        </w:numPr>
        <w:jc w:val="both"/>
        <w:rPr>
          <w:rFonts w:ascii="Times New Roman" w:hAnsi="Times New Roman"/>
        </w:rPr>
      </w:pPr>
      <w:r w:rsidRPr="00244D87">
        <w:rPr>
          <w:rFonts w:ascii="Times New Roman" w:hAnsi="Times New Roman"/>
        </w:rPr>
        <w:t>dodržovat školní</w:t>
      </w:r>
      <w:r w:rsidR="00200397">
        <w:rPr>
          <w:rFonts w:ascii="Times New Roman" w:hAnsi="Times New Roman"/>
        </w:rPr>
        <w:t xml:space="preserve"> řád</w:t>
      </w:r>
      <w:r w:rsidRPr="00244D87">
        <w:rPr>
          <w:rFonts w:ascii="Times New Roman" w:hAnsi="Times New Roman"/>
        </w:rPr>
        <w:t xml:space="preserve"> a vnitřní řád</w:t>
      </w:r>
      <w:r w:rsidR="00200397">
        <w:rPr>
          <w:rFonts w:ascii="Times New Roman" w:hAnsi="Times New Roman"/>
        </w:rPr>
        <w:t>y</w:t>
      </w:r>
      <w:r w:rsidRPr="00244D87">
        <w:rPr>
          <w:rFonts w:ascii="Times New Roman" w:hAnsi="Times New Roman"/>
        </w:rPr>
        <w:t xml:space="preserve"> </w:t>
      </w:r>
      <w:r w:rsidR="00200397">
        <w:rPr>
          <w:rFonts w:ascii="Times New Roman" w:hAnsi="Times New Roman"/>
        </w:rPr>
        <w:t xml:space="preserve">školní družiny a školní jídelny-výdejny </w:t>
      </w:r>
      <w:r w:rsidRPr="00244D87">
        <w:rPr>
          <w:rFonts w:ascii="Times New Roman" w:hAnsi="Times New Roman"/>
        </w:rPr>
        <w:t>a předpisy a pokyny školy k ochraně zdraví a bezpečnosti, s nimiž byli seznámeni,</w:t>
      </w:r>
    </w:p>
    <w:p w:rsidR="00C07559" w:rsidRPr="00244D87" w:rsidRDefault="00C07559" w:rsidP="009D3AC5">
      <w:pPr>
        <w:pStyle w:val="Styl1"/>
        <w:numPr>
          <w:ilvl w:val="0"/>
          <w:numId w:val="12"/>
        </w:numPr>
        <w:jc w:val="both"/>
        <w:rPr>
          <w:rFonts w:ascii="Times New Roman" w:hAnsi="Times New Roman"/>
        </w:rPr>
      </w:pPr>
      <w:r w:rsidRPr="00244D87">
        <w:rPr>
          <w:rFonts w:ascii="Times New Roman" w:hAnsi="Times New Roman"/>
        </w:rPr>
        <w:t>plnit pokyny pedagogických a ostatních pracovníků školy a školských zařízení (školní družina, školní jídelna</w:t>
      </w:r>
      <w:r w:rsidR="00200397">
        <w:rPr>
          <w:rFonts w:ascii="Times New Roman" w:hAnsi="Times New Roman"/>
        </w:rPr>
        <w:t>-výdejna</w:t>
      </w:r>
      <w:r w:rsidRPr="00244D87">
        <w:rPr>
          <w:rFonts w:ascii="Times New Roman" w:hAnsi="Times New Roman"/>
        </w:rPr>
        <w:t>) vydané v souladu s právními předpisy a školním nebo vnitřním</w:t>
      </w:r>
      <w:r w:rsidR="00200397">
        <w:rPr>
          <w:rFonts w:ascii="Times New Roman" w:hAnsi="Times New Roman"/>
        </w:rPr>
        <w:t>i řády</w:t>
      </w:r>
      <w:r w:rsidRPr="00244D87">
        <w:rPr>
          <w:rFonts w:ascii="Times New Roman" w:hAnsi="Times New Roman"/>
        </w:rPr>
        <w:t>,</w:t>
      </w:r>
    </w:p>
    <w:p w:rsidR="00C07559" w:rsidRPr="00244D87" w:rsidRDefault="00C07559" w:rsidP="009D3AC5">
      <w:pPr>
        <w:pStyle w:val="Styl1"/>
        <w:numPr>
          <w:ilvl w:val="0"/>
          <w:numId w:val="12"/>
        </w:numPr>
        <w:jc w:val="both"/>
        <w:rPr>
          <w:rFonts w:ascii="Times New Roman" w:hAnsi="Times New Roman"/>
        </w:rPr>
      </w:pPr>
      <w:r w:rsidRPr="00244D87">
        <w:rPr>
          <w:rFonts w:ascii="Times New Roman" w:hAnsi="Times New Roman"/>
        </w:rPr>
        <w:t>účastnit se mimoškolních aktivit, na které se přihlásili.</w:t>
      </w:r>
    </w:p>
    <w:p w:rsidR="00C07559" w:rsidRPr="00244D87" w:rsidRDefault="00C07559" w:rsidP="002B24D2">
      <w:pPr>
        <w:pStyle w:val="Nadpis3"/>
        <w:jc w:val="both"/>
        <w:rPr>
          <w:rFonts w:ascii="Times New Roman" w:hAnsi="Times New Roman" w:cs="Times New Roman"/>
        </w:rPr>
      </w:pPr>
      <w:bookmarkStart w:id="7" w:name="_Toc470080407"/>
      <w:r w:rsidRPr="00244D87">
        <w:rPr>
          <w:rFonts w:ascii="Times New Roman" w:hAnsi="Times New Roman" w:cs="Times New Roman"/>
          <w:sz w:val="22"/>
          <w:szCs w:val="22"/>
        </w:rPr>
        <w:t>Základní práva zákonných zástupců žáků</w:t>
      </w:r>
      <w:r w:rsidRPr="00244D87">
        <w:rPr>
          <w:rFonts w:ascii="Times New Roman" w:hAnsi="Times New Roman" w:cs="Times New Roman"/>
          <w:sz w:val="22"/>
          <w:szCs w:val="22"/>
          <w:u w:val="single"/>
        </w:rPr>
        <w:t xml:space="preserve"> </w:t>
      </w:r>
      <w:r w:rsidRPr="00244D87">
        <w:rPr>
          <w:rFonts w:ascii="Times New Roman" w:hAnsi="Times New Roman" w:cs="Times New Roman"/>
          <w:b w:val="0"/>
          <w:sz w:val="22"/>
          <w:szCs w:val="22"/>
        </w:rPr>
        <w:t>(§ 21 školského zákona)</w:t>
      </w:r>
      <w:bookmarkEnd w:id="7"/>
    </w:p>
    <w:p w:rsidR="00C07559" w:rsidRPr="00244D87" w:rsidRDefault="00C07559" w:rsidP="002B24D2">
      <w:pPr>
        <w:ind w:left="142" w:hanging="142"/>
        <w:jc w:val="both"/>
        <w:rPr>
          <w:sz w:val="22"/>
          <w:szCs w:val="22"/>
          <w:u w:val="single"/>
        </w:rPr>
      </w:pPr>
      <w:r>
        <w:rPr>
          <w:sz w:val="22"/>
          <w:szCs w:val="22"/>
          <w:u w:val="single"/>
        </w:rPr>
        <w:t>Zákonní zástupci mají právo:</w:t>
      </w:r>
    </w:p>
    <w:p w:rsidR="00C07559" w:rsidRPr="00244D87" w:rsidRDefault="00C07559" w:rsidP="009D3AC5">
      <w:pPr>
        <w:pStyle w:val="Styl1"/>
        <w:numPr>
          <w:ilvl w:val="0"/>
          <w:numId w:val="13"/>
        </w:numPr>
        <w:jc w:val="both"/>
        <w:rPr>
          <w:rFonts w:ascii="Times New Roman" w:hAnsi="Times New Roman"/>
        </w:rPr>
      </w:pPr>
      <w:r w:rsidRPr="00244D87">
        <w:rPr>
          <w:rFonts w:ascii="Times New Roman" w:hAnsi="Times New Roman"/>
        </w:rPr>
        <w:t>na informace o průběhu a výsledcích vzdělávání svého dítěte,</w:t>
      </w:r>
    </w:p>
    <w:p w:rsidR="00C07559" w:rsidRPr="00244D87" w:rsidRDefault="00C07559" w:rsidP="009D3AC5">
      <w:pPr>
        <w:pStyle w:val="Styl1"/>
        <w:numPr>
          <w:ilvl w:val="0"/>
          <w:numId w:val="13"/>
        </w:numPr>
        <w:jc w:val="both"/>
        <w:rPr>
          <w:rFonts w:ascii="Times New Roman" w:hAnsi="Times New Roman"/>
        </w:rPr>
      </w:pPr>
      <w:r w:rsidRPr="00244D87">
        <w:rPr>
          <w:rFonts w:ascii="Times New Roman" w:hAnsi="Times New Roman"/>
        </w:rPr>
        <w:t xml:space="preserve">volit a být voleni do školské rady </w:t>
      </w:r>
    </w:p>
    <w:p w:rsidR="00C07559" w:rsidRPr="00244D87" w:rsidRDefault="00C07559" w:rsidP="009D3AC5">
      <w:pPr>
        <w:pStyle w:val="Styl1"/>
        <w:numPr>
          <w:ilvl w:val="0"/>
          <w:numId w:val="13"/>
        </w:numPr>
        <w:jc w:val="both"/>
        <w:rPr>
          <w:rFonts w:ascii="Times New Roman" w:hAnsi="Times New Roman"/>
        </w:rPr>
      </w:pPr>
      <w:r w:rsidRPr="00244D87">
        <w:rPr>
          <w:rFonts w:ascii="Times New Roman" w:hAnsi="Times New Roman"/>
        </w:rPr>
        <w:t xml:space="preserve">vyjadřovat </w:t>
      </w:r>
      <w:r>
        <w:rPr>
          <w:rFonts w:ascii="Times New Roman" w:hAnsi="Times New Roman"/>
        </w:rPr>
        <w:t>se ke všem rozhodnutím týkajících</w:t>
      </w:r>
      <w:r w:rsidRPr="00244D87">
        <w:rPr>
          <w:rFonts w:ascii="Times New Roman" w:hAnsi="Times New Roman"/>
        </w:rPr>
        <w:t xml:space="preserve"> se podstatných záležitostí vzdělávání svého dítěte, </w:t>
      </w:r>
    </w:p>
    <w:p w:rsidR="00C07559" w:rsidRPr="00244D87" w:rsidRDefault="00C07559" w:rsidP="009D3AC5">
      <w:pPr>
        <w:pStyle w:val="Styl1"/>
        <w:numPr>
          <w:ilvl w:val="0"/>
          <w:numId w:val="13"/>
        </w:numPr>
        <w:jc w:val="both"/>
        <w:rPr>
          <w:rFonts w:ascii="Times New Roman" w:hAnsi="Times New Roman"/>
        </w:rPr>
      </w:pPr>
      <w:r w:rsidRPr="00244D87">
        <w:rPr>
          <w:rFonts w:ascii="Times New Roman" w:hAnsi="Times New Roman"/>
        </w:rPr>
        <w:t>na informace a poradenskou pomoc školy nebo školského poradenského zařízení v záležitostech týkajících se vzdělávání svého dítěte podle školského zákona,</w:t>
      </w:r>
    </w:p>
    <w:p w:rsidR="00C07559" w:rsidRPr="00244D87" w:rsidRDefault="00C07559" w:rsidP="009D3AC5">
      <w:pPr>
        <w:pStyle w:val="Styl1"/>
        <w:numPr>
          <w:ilvl w:val="0"/>
          <w:numId w:val="13"/>
        </w:numPr>
        <w:jc w:val="both"/>
        <w:rPr>
          <w:rFonts w:ascii="Times New Roman" w:hAnsi="Times New Roman"/>
        </w:rPr>
      </w:pPr>
      <w:r w:rsidRPr="00244D87">
        <w:rPr>
          <w:rFonts w:ascii="Times New Roman" w:hAnsi="Times New Roman"/>
        </w:rPr>
        <w:t>být zvoleni za třídního důvěrníka a zprostředkovávat tak kontakt mezi rodiči, výborem SRPDŠ a vedením školy,</w:t>
      </w:r>
    </w:p>
    <w:p w:rsidR="00C07559" w:rsidRPr="00244D87" w:rsidRDefault="00C07559" w:rsidP="009D3AC5">
      <w:pPr>
        <w:pStyle w:val="Styl1"/>
        <w:numPr>
          <w:ilvl w:val="0"/>
          <w:numId w:val="13"/>
        </w:numPr>
        <w:jc w:val="both"/>
        <w:rPr>
          <w:rFonts w:ascii="Times New Roman" w:hAnsi="Times New Roman"/>
        </w:rPr>
      </w:pPr>
      <w:r w:rsidRPr="00244D87">
        <w:rPr>
          <w:rFonts w:ascii="Times New Roman" w:hAnsi="Times New Roman"/>
        </w:rPr>
        <w:t>být informováni o hospodaření s finančními prostředky SRPDŠ jednou ročně a na práci výboru se podílet,</w:t>
      </w:r>
    </w:p>
    <w:p w:rsidR="00C07559" w:rsidRPr="00244D87" w:rsidRDefault="00C07559" w:rsidP="009D3AC5">
      <w:pPr>
        <w:pStyle w:val="Styl1"/>
        <w:numPr>
          <w:ilvl w:val="0"/>
          <w:numId w:val="13"/>
        </w:numPr>
        <w:jc w:val="both"/>
        <w:rPr>
          <w:rFonts w:ascii="Times New Roman" w:hAnsi="Times New Roman"/>
        </w:rPr>
      </w:pPr>
      <w:r w:rsidRPr="00244D87">
        <w:rPr>
          <w:rFonts w:ascii="Times New Roman" w:hAnsi="Times New Roman"/>
        </w:rPr>
        <w:t>požádat o uvolnění žáka z výuky podle pravidel tohoto řádu.</w:t>
      </w:r>
    </w:p>
    <w:p w:rsidR="00C07559" w:rsidRPr="00244D87" w:rsidRDefault="00C07559" w:rsidP="002B24D2">
      <w:pPr>
        <w:pStyle w:val="Nadpis3"/>
        <w:jc w:val="both"/>
        <w:rPr>
          <w:rFonts w:ascii="Times New Roman" w:hAnsi="Times New Roman" w:cs="Times New Roman"/>
        </w:rPr>
      </w:pPr>
      <w:bookmarkStart w:id="8" w:name="_Toc470080408"/>
      <w:r w:rsidRPr="00244D87">
        <w:rPr>
          <w:rFonts w:ascii="Times New Roman" w:hAnsi="Times New Roman" w:cs="Times New Roman"/>
          <w:sz w:val="22"/>
          <w:szCs w:val="22"/>
        </w:rPr>
        <w:t>Základní povinnosti zákonných zástupců žáků</w:t>
      </w:r>
      <w:r w:rsidRPr="00244D87">
        <w:rPr>
          <w:rFonts w:ascii="Times New Roman" w:hAnsi="Times New Roman" w:cs="Times New Roman"/>
          <w:sz w:val="22"/>
          <w:szCs w:val="22"/>
          <w:u w:val="single"/>
        </w:rPr>
        <w:t xml:space="preserve"> </w:t>
      </w:r>
      <w:r w:rsidRPr="00244D87">
        <w:rPr>
          <w:rFonts w:ascii="Times New Roman" w:hAnsi="Times New Roman" w:cs="Times New Roman"/>
          <w:b w:val="0"/>
          <w:sz w:val="22"/>
          <w:szCs w:val="22"/>
        </w:rPr>
        <w:t>(§ 22 školského zákona)</w:t>
      </w:r>
      <w:bookmarkEnd w:id="8"/>
    </w:p>
    <w:p w:rsidR="00C07559" w:rsidRPr="00244D87" w:rsidRDefault="00C07559" w:rsidP="002B24D2">
      <w:pPr>
        <w:ind w:left="142" w:hanging="142"/>
        <w:jc w:val="both"/>
        <w:rPr>
          <w:sz w:val="22"/>
          <w:szCs w:val="22"/>
          <w:u w:val="single"/>
        </w:rPr>
      </w:pPr>
      <w:r>
        <w:rPr>
          <w:sz w:val="22"/>
          <w:szCs w:val="22"/>
          <w:u w:val="single"/>
        </w:rPr>
        <w:t>Zákonní zástupci mají povinnost</w:t>
      </w:r>
      <w:r w:rsidRPr="00244D87">
        <w:rPr>
          <w:sz w:val="22"/>
          <w:szCs w:val="22"/>
          <w:u w:val="single"/>
        </w:rPr>
        <w:t>:</w:t>
      </w:r>
    </w:p>
    <w:p w:rsidR="00C07559" w:rsidRPr="00244D87" w:rsidRDefault="00C07559" w:rsidP="009D3AC5">
      <w:pPr>
        <w:pStyle w:val="Styl1"/>
        <w:numPr>
          <w:ilvl w:val="0"/>
          <w:numId w:val="14"/>
        </w:numPr>
        <w:jc w:val="both"/>
        <w:rPr>
          <w:rFonts w:ascii="Times New Roman" w:hAnsi="Times New Roman"/>
        </w:rPr>
      </w:pPr>
      <w:r w:rsidRPr="00244D87">
        <w:rPr>
          <w:rFonts w:ascii="Times New Roman" w:hAnsi="Times New Roman"/>
        </w:rPr>
        <w:t>zajistit, aby žák docházel řádně do školy nebo školského zařízení (školní družina),</w:t>
      </w:r>
    </w:p>
    <w:p w:rsidR="00C07559" w:rsidRPr="00244D87" w:rsidRDefault="00C07559" w:rsidP="009D3AC5">
      <w:pPr>
        <w:pStyle w:val="Styl1"/>
        <w:numPr>
          <w:ilvl w:val="0"/>
          <w:numId w:val="14"/>
        </w:numPr>
        <w:jc w:val="both"/>
        <w:rPr>
          <w:rFonts w:ascii="Times New Roman" w:hAnsi="Times New Roman"/>
        </w:rPr>
      </w:pPr>
      <w:r w:rsidRPr="00244D87">
        <w:rPr>
          <w:rFonts w:ascii="Times New Roman" w:hAnsi="Times New Roman"/>
        </w:rPr>
        <w:t>na vyzvání ředitele školy se osobně zúčastnit projednání závažných otázek týkajících se vzdělávání žáka,</w:t>
      </w:r>
    </w:p>
    <w:p w:rsidR="00C07559" w:rsidRPr="00244D87" w:rsidRDefault="00C07559" w:rsidP="009D3AC5">
      <w:pPr>
        <w:pStyle w:val="Styl1"/>
        <w:numPr>
          <w:ilvl w:val="0"/>
          <w:numId w:val="14"/>
        </w:numPr>
        <w:jc w:val="both"/>
        <w:rPr>
          <w:rFonts w:ascii="Times New Roman" w:hAnsi="Times New Roman"/>
        </w:rPr>
      </w:pPr>
      <w:r w:rsidRPr="00244D87">
        <w:rPr>
          <w:rFonts w:ascii="Times New Roman" w:hAnsi="Times New Roman"/>
        </w:rPr>
        <w:t>informovat školu a školské zařízení o změně zdravotní způsobilosti, zdravotních obtížích žáka nebo jiných závažných skutečnostech, které by mohly mít vliv na průběh vzdělávání,</w:t>
      </w:r>
    </w:p>
    <w:p w:rsidR="00C07559" w:rsidRPr="00244D87" w:rsidRDefault="00C07559" w:rsidP="009D3AC5">
      <w:pPr>
        <w:pStyle w:val="Styl1"/>
        <w:numPr>
          <w:ilvl w:val="0"/>
          <w:numId w:val="14"/>
        </w:numPr>
        <w:jc w:val="both"/>
        <w:rPr>
          <w:rFonts w:ascii="Times New Roman" w:hAnsi="Times New Roman"/>
        </w:rPr>
      </w:pPr>
      <w:r w:rsidRPr="00244D87">
        <w:rPr>
          <w:rFonts w:ascii="Times New Roman" w:hAnsi="Times New Roman"/>
        </w:rPr>
        <w:t>dokládat důvody nepřítomnosti žáka ve vyučování a řádně omlouvat jeho nepřítomnost ve vyučování v souladu s podmínkami stanovenými v čl. 9 tohoto řádu,</w:t>
      </w:r>
    </w:p>
    <w:p w:rsidR="00C07559" w:rsidRPr="00244D87" w:rsidRDefault="00C07559" w:rsidP="009D3AC5">
      <w:pPr>
        <w:pStyle w:val="Styl1"/>
        <w:numPr>
          <w:ilvl w:val="0"/>
          <w:numId w:val="14"/>
        </w:numPr>
        <w:jc w:val="both"/>
        <w:rPr>
          <w:rFonts w:ascii="Times New Roman" w:hAnsi="Times New Roman"/>
        </w:rPr>
      </w:pPr>
      <w:r w:rsidRPr="00244D87">
        <w:rPr>
          <w:rFonts w:ascii="Times New Roman" w:hAnsi="Times New Roman"/>
        </w:rPr>
        <w:t>oznamovat škole a školskému zařízení údaje podle § 28 odst. 2) a 3) školského zákona (údaje do školní matriky) a další údaje, které jsou podstatné pro průběh vzdělávání nebo bezpečnosti žáka, a změny v těchto údajích,</w:t>
      </w:r>
    </w:p>
    <w:p w:rsidR="00C07559" w:rsidRPr="00244D87" w:rsidRDefault="00C07559" w:rsidP="009D3AC5">
      <w:pPr>
        <w:pStyle w:val="Styl1"/>
        <w:numPr>
          <w:ilvl w:val="0"/>
          <w:numId w:val="14"/>
        </w:numPr>
        <w:jc w:val="both"/>
        <w:rPr>
          <w:rFonts w:ascii="Times New Roman" w:hAnsi="Times New Roman"/>
        </w:rPr>
      </w:pPr>
      <w:r w:rsidRPr="00244D87">
        <w:rPr>
          <w:rFonts w:ascii="Times New Roman" w:hAnsi="Times New Roman"/>
        </w:rPr>
        <w:t xml:space="preserve">při jednání s pedagogickými pracovníky dodržovat pravidla slušnosti a společenského chování tak, aby ve škole bylo zajištěno bezpečné, důstojné a klidné pracovní prostředí, </w:t>
      </w:r>
    </w:p>
    <w:p w:rsidR="00C07559" w:rsidRPr="00244D87" w:rsidRDefault="00C07559" w:rsidP="009D3AC5">
      <w:pPr>
        <w:pStyle w:val="Styl1"/>
        <w:numPr>
          <w:ilvl w:val="0"/>
          <w:numId w:val="14"/>
        </w:numPr>
        <w:jc w:val="both"/>
        <w:rPr>
          <w:rFonts w:ascii="Times New Roman" w:hAnsi="Times New Roman"/>
        </w:rPr>
      </w:pPr>
      <w:r w:rsidRPr="00244D87">
        <w:rPr>
          <w:rFonts w:ascii="Times New Roman" w:hAnsi="Times New Roman"/>
        </w:rPr>
        <w:lastRenderedPageBreak/>
        <w:t xml:space="preserve">nahradit škodu, kterou žák způsobil svým nevhodným jednáním a ničením školního majetku </w:t>
      </w:r>
    </w:p>
    <w:p w:rsidR="00C07559" w:rsidRPr="00244D87" w:rsidRDefault="00C07559" w:rsidP="002B24D2">
      <w:pPr>
        <w:pStyle w:val="Nadpis2"/>
        <w:jc w:val="both"/>
        <w:rPr>
          <w:rFonts w:ascii="Times New Roman" w:hAnsi="Times New Roman" w:cs="Times New Roman"/>
        </w:rPr>
      </w:pPr>
      <w:bookmarkStart w:id="9" w:name="_Toc470080409"/>
      <w:r w:rsidRPr="00244D87">
        <w:rPr>
          <w:rFonts w:ascii="Times New Roman" w:hAnsi="Times New Roman" w:cs="Times New Roman"/>
        </w:rPr>
        <w:t>Docházka do školy</w:t>
      </w:r>
      <w:bookmarkEnd w:id="9"/>
    </w:p>
    <w:p w:rsidR="00C07559" w:rsidRPr="00244D87" w:rsidRDefault="00C07559" w:rsidP="009D3AC5">
      <w:pPr>
        <w:pStyle w:val="Styl1"/>
        <w:numPr>
          <w:ilvl w:val="0"/>
          <w:numId w:val="15"/>
        </w:numPr>
        <w:jc w:val="both"/>
        <w:rPr>
          <w:rFonts w:ascii="Times New Roman" w:hAnsi="Times New Roman"/>
        </w:rPr>
      </w:pPr>
      <w:r w:rsidRPr="00244D87">
        <w:rPr>
          <w:rFonts w:ascii="Times New Roman" w:hAnsi="Times New Roman"/>
        </w:rPr>
        <w:t xml:space="preserve">Žák chodí do školy pravidelně a včas podle rozvrhu hodin. </w:t>
      </w:r>
    </w:p>
    <w:p w:rsidR="00C07559" w:rsidRPr="00244D87" w:rsidRDefault="00C07559" w:rsidP="009D3AC5">
      <w:pPr>
        <w:pStyle w:val="Styl1"/>
        <w:numPr>
          <w:ilvl w:val="0"/>
          <w:numId w:val="15"/>
        </w:numPr>
        <w:jc w:val="both"/>
        <w:rPr>
          <w:rFonts w:ascii="Times New Roman" w:hAnsi="Times New Roman"/>
        </w:rPr>
      </w:pPr>
      <w:r w:rsidRPr="00244D87">
        <w:rPr>
          <w:rFonts w:ascii="Times New Roman" w:hAnsi="Times New Roman"/>
        </w:rPr>
        <w:t>Docházka do zájmových kroužků je pro přihlášené žáky povinná. Žák se může odhlásit jen ke konci pololetí.</w:t>
      </w:r>
    </w:p>
    <w:p w:rsidR="00C07559" w:rsidRPr="00244D87" w:rsidRDefault="00C07559" w:rsidP="009D3AC5">
      <w:pPr>
        <w:pStyle w:val="Styl1"/>
        <w:numPr>
          <w:ilvl w:val="0"/>
          <w:numId w:val="15"/>
        </w:numPr>
        <w:jc w:val="both"/>
        <w:rPr>
          <w:rFonts w:ascii="Times New Roman" w:hAnsi="Times New Roman"/>
        </w:rPr>
      </w:pPr>
      <w:r w:rsidRPr="00244D87">
        <w:rPr>
          <w:rFonts w:ascii="Times New Roman" w:hAnsi="Times New Roman"/>
        </w:rPr>
        <w:t>Žák se v době mimo vyučování nezdržuje v prostorách školy. Pobyt ve školních prostorách je mimo vyučování povolen pouze v přítomnosti pedagogického pracovníka nebo zaměstnance školy.</w:t>
      </w:r>
    </w:p>
    <w:p w:rsidR="00C07559" w:rsidRPr="00244D87" w:rsidRDefault="00C07559" w:rsidP="009D3AC5">
      <w:pPr>
        <w:pStyle w:val="Styl1"/>
        <w:numPr>
          <w:ilvl w:val="0"/>
          <w:numId w:val="15"/>
        </w:numPr>
        <w:jc w:val="both"/>
        <w:rPr>
          <w:rFonts w:ascii="Times New Roman" w:hAnsi="Times New Roman"/>
        </w:rPr>
      </w:pPr>
      <w:r w:rsidRPr="00244D87">
        <w:rPr>
          <w:rFonts w:ascii="Times New Roman" w:hAnsi="Times New Roman"/>
        </w:rPr>
        <w:t>Žáci přicházejí do školy nejpozději 15 minut před začátkem vyučování a opouštějí školu hned po ukončení dopoledního nebo odpoledního vyučování (výjimky povoluje třídní učitel).</w:t>
      </w:r>
    </w:p>
    <w:p w:rsidR="00C07559" w:rsidRPr="00244D87" w:rsidRDefault="00C07559" w:rsidP="009D3AC5">
      <w:pPr>
        <w:pStyle w:val="Styl1"/>
        <w:numPr>
          <w:ilvl w:val="0"/>
          <w:numId w:val="15"/>
        </w:numPr>
        <w:jc w:val="both"/>
        <w:rPr>
          <w:rFonts w:ascii="Times New Roman" w:hAnsi="Times New Roman"/>
        </w:rPr>
      </w:pPr>
      <w:r w:rsidRPr="00244D87">
        <w:rPr>
          <w:rFonts w:ascii="Times New Roman" w:hAnsi="Times New Roman"/>
        </w:rPr>
        <w:t>V době vyučování, malé a velké přestávky mají žáci zakázáno opustit bez vědomí pedagogických pracovníků prostory školy. O svévolném odchodu žáka ze školy informuje třídní učitel zákonného zástupce žáka.</w:t>
      </w:r>
    </w:p>
    <w:p w:rsidR="00C07559" w:rsidRPr="00244D87" w:rsidRDefault="00C07559" w:rsidP="002B24D2">
      <w:pPr>
        <w:pStyle w:val="Nadpis2"/>
        <w:jc w:val="both"/>
        <w:rPr>
          <w:rFonts w:ascii="Times New Roman" w:hAnsi="Times New Roman" w:cs="Times New Roman"/>
        </w:rPr>
      </w:pPr>
      <w:bookmarkStart w:id="10" w:name="_Toc470080410"/>
      <w:r w:rsidRPr="00244D87">
        <w:rPr>
          <w:rFonts w:ascii="Times New Roman" w:hAnsi="Times New Roman" w:cs="Times New Roman"/>
        </w:rPr>
        <w:t>Základní pravidla chování ve škole</w:t>
      </w:r>
      <w:bookmarkEnd w:id="10"/>
    </w:p>
    <w:p w:rsidR="00C07559" w:rsidRPr="00244D87" w:rsidRDefault="00C07559" w:rsidP="009D3AC5">
      <w:pPr>
        <w:pStyle w:val="Styl1"/>
        <w:numPr>
          <w:ilvl w:val="0"/>
          <w:numId w:val="16"/>
        </w:numPr>
        <w:jc w:val="both"/>
        <w:rPr>
          <w:rFonts w:ascii="Times New Roman" w:hAnsi="Times New Roman"/>
        </w:rPr>
      </w:pPr>
      <w:r w:rsidRPr="00244D87">
        <w:rPr>
          <w:rFonts w:ascii="Times New Roman" w:hAnsi="Times New Roman"/>
        </w:rPr>
        <w:t>Žák je povinen dodržovat podmínky zajištění bezpečnosti a ochrany zdraví žáků a jejich ochrany před sociálně patologickými jevy a před projevy diskriminace, nepřátelství nebo násilí - viz čl. 5 tohoto řádu,</w:t>
      </w:r>
    </w:p>
    <w:p w:rsidR="00C07559" w:rsidRPr="00244D87" w:rsidRDefault="00C07559" w:rsidP="009D3AC5">
      <w:pPr>
        <w:pStyle w:val="Styl1"/>
        <w:numPr>
          <w:ilvl w:val="0"/>
          <w:numId w:val="16"/>
        </w:numPr>
        <w:jc w:val="both"/>
        <w:rPr>
          <w:rFonts w:ascii="Times New Roman" w:hAnsi="Times New Roman"/>
        </w:rPr>
      </w:pPr>
      <w:r w:rsidRPr="00244D87">
        <w:rPr>
          <w:rFonts w:ascii="Times New Roman" w:hAnsi="Times New Roman"/>
        </w:rPr>
        <w:t xml:space="preserve">Žák dodržuje pravidla slušného chování ve vztahu ke spolužákům a všem zaměstnancům školy. Nepoužívá hrubých a vulgárních slov. </w:t>
      </w:r>
    </w:p>
    <w:p w:rsidR="00C07559" w:rsidRPr="00244D87" w:rsidRDefault="00C07559" w:rsidP="009D3AC5">
      <w:pPr>
        <w:pStyle w:val="Styl1"/>
        <w:numPr>
          <w:ilvl w:val="0"/>
          <w:numId w:val="16"/>
        </w:numPr>
        <w:jc w:val="both"/>
        <w:rPr>
          <w:rFonts w:ascii="Times New Roman" w:hAnsi="Times New Roman"/>
        </w:rPr>
      </w:pPr>
      <w:r w:rsidRPr="00244D87">
        <w:rPr>
          <w:rFonts w:ascii="Times New Roman" w:hAnsi="Times New Roman"/>
        </w:rPr>
        <w:t>Zvláště hrubé slovní a úmyslné fyzické útoky žáka vůči spolužákům a zaměstnancům školy jsou vždy považovány za závažné porušení školního řádu.</w:t>
      </w:r>
    </w:p>
    <w:p w:rsidR="00C07559" w:rsidRPr="00244D87" w:rsidRDefault="00C07559" w:rsidP="009D3AC5">
      <w:pPr>
        <w:pStyle w:val="Styl1"/>
        <w:numPr>
          <w:ilvl w:val="0"/>
          <w:numId w:val="16"/>
        </w:numPr>
        <w:jc w:val="both"/>
        <w:rPr>
          <w:rFonts w:ascii="Times New Roman" w:hAnsi="Times New Roman"/>
        </w:rPr>
      </w:pPr>
      <w:r w:rsidRPr="00244D87">
        <w:rPr>
          <w:rFonts w:ascii="Times New Roman" w:hAnsi="Times New Roman"/>
        </w:rPr>
        <w:t xml:space="preserve">Žák zdraví zaměstnance školy i ostatní dospělé osoby, které navštívily školu, srozumitelným pozdravem. </w:t>
      </w:r>
    </w:p>
    <w:p w:rsidR="00C07559" w:rsidRPr="00244D87" w:rsidRDefault="00C07559" w:rsidP="009D3AC5">
      <w:pPr>
        <w:pStyle w:val="Styl1"/>
        <w:numPr>
          <w:ilvl w:val="0"/>
          <w:numId w:val="16"/>
        </w:numPr>
        <w:jc w:val="both"/>
        <w:rPr>
          <w:rFonts w:ascii="Times New Roman" w:hAnsi="Times New Roman"/>
        </w:rPr>
      </w:pPr>
      <w:r w:rsidRPr="00244D87">
        <w:rPr>
          <w:rFonts w:ascii="Times New Roman" w:hAnsi="Times New Roman"/>
        </w:rPr>
        <w:t xml:space="preserve">Žák se vždy chová tak, aby nepoškodil dobrou pověst svoji, své rodiny ani školy. </w:t>
      </w:r>
    </w:p>
    <w:p w:rsidR="00C07559" w:rsidRPr="00244D87" w:rsidRDefault="00C07559" w:rsidP="009D3AC5">
      <w:pPr>
        <w:pStyle w:val="Styl1"/>
        <w:numPr>
          <w:ilvl w:val="0"/>
          <w:numId w:val="16"/>
        </w:numPr>
        <w:jc w:val="both"/>
        <w:rPr>
          <w:rFonts w:ascii="Times New Roman" w:hAnsi="Times New Roman"/>
        </w:rPr>
      </w:pPr>
      <w:r w:rsidRPr="00244D87">
        <w:rPr>
          <w:rFonts w:ascii="Times New Roman" w:hAnsi="Times New Roman"/>
        </w:rPr>
        <w:t xml:space="preserve">Žák je povinen respektovat práva spolužáků a zaměstnanců školy, které nesmí v jejich právech omezovat.  </w:t>
      </w:r>
    </w:p>
    <w:p w:rsidR="00C07559" w:rsidRPr="00244D87" w:rsidRDefault="00C07559" w:rsidP="009D3AC5">
      <w:pPr>
        <w:pStyle w:val="Styl1"/>
        <w:numPr>
          <w:ilvl w:val="0"/>
          <w:numId w:val="16"/>
        </w:numPr>
        <w:jc w:val="both"/>
        <w:rPr>
          <w:rFonts w:ascii="Times New Roman" w:hAnsi="Times New Roman"/>
        </w:rPr>
      </w:pPr>
      <w:r w:rsidRPr="00244D87">
        <w:rPr>
          <w:rFonts w:ascii="Times New Roman" w:hAnsi="Times New Roman"/>
        </w:rPr>
        <w:t>Na začátku či v průběhu hodiny zdraví žák při vstupu pedagogického pracovníka (nebo jiné dospělé osoby) do třídy povstáním. Při vyučování sedí žáci podle zasedacího p</w:t>
      </w:r>
      <w:r>
        <w:rPr>
          <w:rFonts w:ascii="Times New Roman" w:hAnsi="Times New Roman"/>
        </w:rPr>
        <w:t>ořádku, který si určí vyučující.</w:t>
      </w:r>
    </w:p>
    <w:p w:rsidR="00C07559" w:rsidRPr="00244D87" w:rsidRDefault="00C07559" w:rsidP="009D3AC5">
      <w:pPr>
        <w:pStyle w:val="Styl1"/>
        <w:numPr>
          <w:ilvl w:val="0"/>
          <w:numId w:val="16"/>
        </w:numPr>
        <w:jc w:val="both"/>
        <w:rPr>
          <w:rFonts w:ascii="Times New Roman" w:hAnsi="Times New Roman"/>
        </w:rPr>
      </w:pPr>
      <w:r w:rsidRPr="00244D87">
        <w:rPr>
          <w:rFonts w:ascii="Times New Roman" w:hAnsi="Times New Roman"/>
        </w:rPr>
        <w:t xml:space="preserve">V hodinách se žák chová klidně a ukázněně, sleduje výklad, aktivně se zapojuje do práce, spolupracuje podle pokynů učitele. Chce-li mluvit, hlásí se a čeká, až bude vyzván. </w:t>
      </w:r>
    </w:p>
    <w:p w:rsidR="00C07559" w:rsidRPr="00244D87" w:rsidRDefault="00C07559" w:rsidP="009D3AC5">
      <w:pPr>
        <w:pStyle w:val="Styl1"/>
        <w:numPr>
          <w:ilvl w:val="0"/>
          <w:numId w:val="16"/>
        </w:numPr>
        <w:jc w:val="both"/>
        <w:rPr>
          <w:rFonts w:ascii="Times New Roman" w:hAnsi="Times New Roman"/>
        </w:rPr>
      </w:pPr>
      <w:r w:rsidRPr="00244D87">
        <w:rPr>
          <w:rFonts w:ascii="Times New Roman" w:hAnsi="Times New Roman"/>
        </w:rPr>
        <w:t xml:space="preserve">Žák nenarušuje průběh vyučovací hodiny nevhodných chováním a činnostmi, které jsou v rozporu se školním řádem a řádným vzděláváním (vyrušování při vyučování, žvýkání, cucání cukrovinek, pojídání potravin, vykřikování a jiné další formy chování, které se neslučují s dobrými mravy). Tyto projevy budou hodnoceny jako porušování školního řádu. </w:t>
      </w:r>
    </w:p>
    <w:p w:rsidR="00C07559" w:rsidRPr="00244D87" w:rsidRDefault="00C07559" w:rsidP="009D3AC5">
      <w:pPr>
        <w:pStyle w:val="Styl1"/>
        <w:numPr>
          <w:ilvl w:val="0"/>
          <w:numId w:val="16"/>
        </w:numPr>
        <w:jc w:val="both"/>
        <w:rPr>
          <w:rFonts w:ascii="Times New Roman" w:hAnsi="Times New Roman"/>
        </w:rPr>
      </w:pPr>
      <w:r w:rsidRPr="00244D87">
        <w:rPr>
          <w:rFonts w:ascii="Times New Roman" w:hAnsi="Times New Roman"/>
        </w:rPr>
        <w:t xml:space="preserve">Žákům je zakázáno pořizovat během vyučování jakékoliv záznamy (zvukové, obrazové nebo elektronické). </w:t>
      </w:r>
    </w:p>
    <w:p w:rsidR="00C07559" w:rsidRPr="00244D87" w:rsidRDefault="00C07559" w:rsidP="009D3AC5">
      <w:pPr>
        <w:pStyle w:val="Styl1"/>
        <w:numPr>
          <w:ilvl w:val="0"/>
          <w:numId w:val="16"/>
        </w:numPr>
        <w:jc w:val="both"/>
        <w:rPr>
          <w:rFonts w:ascii="Times New Roman" w:hAnsi="Times New Roman"/>
        </w:rPr>
      </w:pPr>
      <w:r w:rsidRPr="00244D87">
        <w:rPr>
          <w:rFonts w:ascii="Times New Roman" w:hAnsi="Times New Roman"/>
        </w:rPr>
        <w:t>Přestávky využívají žáci především k nezbytnému odpočinku, k přípravě na další vyučovací hodinu nebo k přechodu na vyučování do jiných učeben.</w:t>
      </w:r>
    </w:p>
    <w:p w:rsidR="00C07559" w:rsidRPr="00244D87" w:rsidRDefault="00C07559" w:rsidP="009D3AC5">
      <w:pPr>
        <w:pStyle w:val="Styl1"/>
        <w:numPr>
          <w:ilvl w:val="0"/>
          <w:numId w:val="16"/>
        </w:numPr>
        <w:jc w:val="both"/>
        <w:rPr>
          <w:rFonts w:ascii="Times New Roman" w:hAnsi="Times New Roman"/>
        </w:rPr>
      </w:pPr>
      <w:r w:rsidRPr="00244D87">
        <w:rPr>
          <w:rFonts w:ascii="Times New Roman" w:hAnsi="Times New Roman"/>
        </w:rPr>
        <w:t>O přestávkách m</w:t>
      </w:r>
      <w:r>
        <w:rPr>
          <w:rFonts w:ascii="Times New Roman" w:hAnsi="Times New Roman"/>
        </w:rPr>
        <w:t xml:space="preserve">ohou žáci opouštět svoji třídu s vědomím vyučujícího, </w:t>
      </w:r>
      <w:r w:rsidRPr="00244D87">
        <w:rPr>
          <w:rFonts w:ascii="Times New Roman" w:hAnsi="Times New Roman"/>
        </w:rPr>
        <w:t>avšak nechodí do cizích tříd</w:t>
      </w:r>
      <w:r>
        <w:rPr>
          <w:rFonts w:ascii="Times New Roman" w:hAnsi="Times New Roman"/>
        </w:rPr>
        <w:t>.</w:t>
      </w:r>
      <w:r w:rsidRPr="00244D87">
        <w:rPr>
          <w:rFonts w:ascii="Times New Roman" w:hAnsi="Times New Roman"/>
        </w:rPr>
        <w:t xml:space="preserve"> </w:t>
      </w:r>
      <w:proofErr w:type="gramStart"/>
      <w:r w:rsidRPr="00244D87">
        <w:rPr>
          <w:rFonts w:ascii="Times New Roman" w:hAnsi="Times New Roman"/>
        </w:rPr>
        <w:t>svoj</w:t>
      </w:r>
      <w:r>
        <w:rPr>
          <w:rFonts w:ascii="Times New Roman" w:hAnsi="Times New Roman"/>
        </w:rPr>
        <w:t>e</w:t>
      </w:r>
      <w:proofErr w:type="gramEnd"/>
      <w:r>
        <w:rPr>
          <w:rFonts w:ascii="Times New Roman" w:hAnsi="Times New Roman"/>
        </w:rPr>
        <w:t xml:space="preserve"> jednání N</w:t>
      </w:r>
      <w:r w:rsidRPr="00244D87">
        <w:rPr>
          <w:rFonts w:ascii="Times New Roman" w:hAnsi="Times New Roman"/>
        </w:rPr>
        <w:t xml:space="preserve">a </w:t>
      </w:r>
      <w:r>
        <w:rPr>
          <w:rFonts w:ascii="Times New Roman" w:hAnsi="Times New Roman"/>
        </w:rPr>
        <w:t xml:space="preserve">začátku následující hodiny mají být opět na svém místě a mít </w:t>
      </w:r>
      <w:r w:rsidRPr="00244D87">
        <w:rPr>
          <w:rFonts w:ascii="Times New Roman" w:hAnsi="Times New Roman"/>
        </w:rPr>
        <w:t xml:space="preserve">připravené veškeré potřebné věci pro výuku. </w:t>
      </w:r>
    </w:p>
    <w:p w:rsidR="00C07559" w:rsidRPr="00244D87" w:rsidRDefault="00C07559" w:rsidP="002B24D2">
      <w:pPr>
        <w:pStyle w:val="Nadpis2"/>
        <w:jc w:val="both"/>
        <w:rPr>
          <w:rFonts w:ascii="Times New Roman" w:hAnsi="Times New Roman" w:cs="Times New Roman"/>
        </w:rPr>
      </w:pPr>
      <w:bookmarkStart w:id="11" w:name="_Toc470080411"/>
      <w:r w:rsidRPr="00244D87">
        <w:rPr>
          <w:rFonts w:ascii="Times New Roman" w:hAnsi="Times New Roman" w:cs="Times New Roman"/>
        </w:rPr>
        <w:t>Připravenost žáků na výuku, nošení pomůcek a školních potřeb, žákovská služba</w:t>
      </w:r>
      <w:bookmarkEnd w:id="11"/>
    </w:p>
    <w:p w:rsidR="00C07559" w:rsidRPr="00244D87" w:rsidRDefault="00C07559" w:rsidP="009D3AC5">
      <w:pPr>
        <w:pStyle w:val="Styl1"/>
        <w:numPr>
          <w:ilvl w:val="0"/>
          <w:numId w:val="17"/>
        </w:numPr>
        <w:jc w:val="both"/>
        <w:rPr>
          <w:rFonts w:ascii="Times New Roman" w:hAnsi="Times New Roman"/>
        </w:rPr>
      </w:pPr>
      <w:r w:rsidRPr="00244D87">
        <w:rPr>
          <w:rFonts w:ascii="Times New Roman" w:hAnsi="Times New Roman"/>
        </w:rPr>
        <w:t xml:space="preserve">Do školy přicházejí žáci vhodně a čistě oblečeni a upraveni. </w:t>
      </w:r>
    </w:p>
    <w:p w:rsidR="00C07559" w:rsidRPr="00244D87" w:rsidRDefault="00C07559" w:rsidP="009D3AC5">
      <w:pPr>
        <w:pStyle w:val="Styl1"/>
        <w:numPr>
          <w:ilvl w:val="0"/>
          <w:numId w:val="17"/>
        </w:numPr>
        <w:jc w:val="both"/>
        <w:rPr>
          <w:rFonts w:ascii="Times New Roman" w:hAnsi="Times New Roman"/>
        </w:rPr>
      </w:pPr>
      <w:r w:rsidRPr="00244D87">
        <w:rPr>
          <w:rFonts w:ascii="Times New Roman" w:hAnsi="Times New Roman"/>
        </w:rPr>
        <w:t>Žáci udržují své pracovní místo a jeho okolí v čistotě a pořádku.</w:t>
      </w:r>
    </w:p>
    <w:p w:rsidR="00C07559" w:rsidRPr="00244D87" w:rsidRDefault="00C07559" w:rsidP="009D3AC5">
      <w:pPr>
        <w:pStyle w:val="Styl1"/>
        <w:numPr>
          <w:ilvl w:val="0"/>
          <w:numId w:val="17"/>
        </w:numPr>
        <w:jc w:val="both"/>
        <w:rPr>
          <w:rFonts w:ascii="Times New Roman" w:hAnsi="Times New Roman"/>
        </w:rPr>
      </w:pPr>
      <w:r w:rsidRPr="00244D87">
        <w:rPr>
          <w:rFonts w:ascii="Times New Roman" w:hAnsi="Times New Roman"/>
        </w:rPr>
        <w:t>Žáci se zodpovědně připravují na vyučování, zpracovávají zadané úkoly, na vyučování mají připravené potřebné pomůcky, na hodiny tělesné výchovy vhodný oděv a vhodnou obuv.</w:t>
      </w:r>
    </w:p>
    <w:p w:rsidR="00C07559" w:rsidRPr="00244D87" w:rsidRDefault="00C07559" w:rsidP="009D3AC5">
      <w:pPr>
        <w:pStyle w:val="Styl1"/>
        <w:numPr>
          <w:ilvl w:val="0"/>
          <w:numId w:val="17"/>
        </w:numPr>
        <w:jc w:val="both"/>
        <w:rPr>
          <w:rFonts w:ascii="Times New Roman" w:hAnsi="Times New Roman"/>
        </w:rPr>
      </w:pPr>
      <w:r w:rsidRPr="00244D87">
        <w:rPr>
          <w:rFonts w:ascii="Times New Roman" w:hAnsi="Times New Roman"/>
        </w:rPr>
        <w:t>Jestliže se žák nemohl na vyučování náležitě připravit nebo nevypracoval domácí úlohu, omluví se a zdůvodní svoji nepřipravenost učiteli na počátku vyučovací hodiny.  Učebnice a školní potřeby nosí do školy podle rozvrhu hodin a podle pokynů pedagogických pracovníků.</w:t>
      </w:r>
    </w:p>
    <w:p w:rsidR="00C07559" w:rsidRPr="00244D87" w:rsidRDefault="00C07559" w:rsidP="009D3AC5">
      <w:pPr>
        <w:pStyle w:val="Styl1"/>
        <w:numPr>
          <w:ilvl w:val="0"/>
          <w:numId w:val="17"/>
        </w:numPr>
        <w:jc w:val="both"/>
        <w:rPr>
          <w:rFonts w:ascii="Times New Roman" w:hAnsi="Times New Roman"/>
        </w:rPr>
      </w:pPr>
      <w:r w:rsidRPr="00244D87">
        <w:rPr>
          <w:rFonts w:ascii="Times New Roman" w:hAnsi="Times New Roman"/>
        </w:rPr>
        <w:t>K zajištění bezpečnosti, ukázněného chování žáků a pořádku ve škole vykonávají pedagogičtí pracovníci a ostatní zaměstnanci školy dohled podle rozvrhu dohledů.</w:t>
      </w:r>
    </w:p>
    <w:p w:rsidR="00C07559" w:rsidRPr="00244D87" w:rsidRDefault="00C07559" w:rsidP="002B24D2">
      <w:pPr>
        <w:pStyle w:val="Nadpis2"/>
        <w:jc w:val="both"/>
        <w:rPr>
          <w:rFonts w:ascii="Times New Roman" w:hAnsi="Times New Roman" w:cs="Times New Roman"/>
        </w:rPr>
      </w:pPr>
      <w:bookmarkStart w:id="12" w:name="_Toc470080413"/>
      <w:r w:rsidRPr="00244D87">
        <w:rPr>
          <w:rFonts w:ascii="Times New Roman" w:hAnsi="Times New Roman" w:cs="Times New Roman"/>
        </w:rPr>
        <w:t>Účast na akcích pořádaných školou</w:t>
      </w:r>
      <w:bookmarkEnd w:id="12"/>
    </w:p>
    <w:p w:rsidR="00C07559" w:rsidRPr="00244D87" w:rsidRDefault="00C07559" w:rsidP="009D3AC5">
      <w:pPr>
        <w:pStyle w:val="Styl1"/>
        <w:numPr>
          <w:ilvl w:val="0"/>
          <w:numId w:val="18"/>
        </w:numPr>
        <w:jc w:val="both"/>
        <w:rPr>
          <w:rFonts w:ascii="Times New Roman" w:hAnsi="Times New Roman"/>
        </w:rPr>
      </w:pPr>
      <w:r w:rsidRPr="00244D87">
        <w:rPr>
          <w:rFonts w:ascii="Times New Roman" w:hAnsi="Times New Roman"/>
        </w:rPr>
        <w:t>Žák je povinen účastnit se akcí pořádaných školou a dalších mimoškolních aktivit, na které se přihlásil (zájmové kroužky apod.).</w:t>
      </w:r>
    </w:p>
    <w:p w:rsidR="00C07559" w:rsidRPr="00244D87" w:rsidRDefault="00C07559" w:rsidP="009D3AC5">
      <w:pPr>
        <w:pStyle w:val="Styl1"/>
        <w:numPr>
          <w:ilvl w:val="0"/>
          <w:numId w:val="18"/>
        </w:numPr>
        <w:jc w:val="both"/>
        <w:rPr>
          <w:rFonts w:ascii="Times New Roman" w:hAnsi="Times New Roman"/>
        </w:rPr>
      </w:pPr>
      <w:r w:rsidRPr="00244D87">
        <w:rPr>
          <w:rFonts w:ascii="Times New Roman" w:hAnsi="Times New Roman"/>
        </w:rPr>
        <w:t>Nepřítomnost žáka na akcích pořádaných školou musí být řádně omluvena dle pravidel školního řádu.</w:t>
      </w:r>
    </w:p>
    <w:p w:rsidR="00C07559" w:rsidRPr="00244D87" w:rsidRDefault="00C07559" w:rsidP="002B24D2">
      <w:pPr>
        <w:pStyle w:val="Nadpis2"/>
        <w:jc w:val="both"/>
        <w:rPr>
          <w:rFonts w:ascii="Times New Roman" w:hAnsi="Times New Roman" w:cs="Times New Roman"/>
        </w:rPr>
      </w:pPr>
      <w:bookmarkStart w:id="13" w:name="_Toc470080414"/>
      <w:r w:rsidRPr="00244D87">
        <w:rPr>
          <w:rFonts w:ascii="Times New Roman" w:hAnsi="Times New Roman" w:cs="Times New Roman"/>
        </w:rPr>
        <w:t>Informování o průběhu a výsledcích vzdělávání</w:t>
      </w:r>
      <w:bookmarkEnd w:id="13"/>
    </w:p>
    <w:p w:rsidR="00C07559" w:rsidRPr="00244D87" w:rsidRDefault="00C07559" w:rsidP="009D3AC5">
      <w:pPr>
        <w:pStyle w:val="Styl1"/>
        <w:numPr>
          <w:ilvl w:val="0"/>
          <w:numId w:val="19"/>
        </w:numPr>
        <w:jc w:val="both"/>
        <w:rPr>
          <w:rFonts w:ascii="Times New Roman" w:hAnsi="Times New Roman"/>
        </w:rPr>
      </w:pPr>
      <w:r w:rsidRPr="00244D87">
        <w:rPr>
          <w:rFonts w:ascii="Times New Roman" w:hAnsi="Times New Roman"/>
        </w:rPr>
        <w:t>Všichni žáci mají právo na informace o průběhu a výsledcích svého vzdělávání. Toto právo mají i jejich zákonní zástupci.</w:t>
      </w:r>
    </w:p>
    <w:p w:rsidR="00C07559" w:rsidRPr="00244D87" w:rsidRDefault="00C07559" w:rsidP="009D3AC5">
      <w:pPr>
        <w:pStyle w:val="Styl1"/>
        <w:numPr>
          <w:ilvl w:val="0"/>
          <w:numId w:val="19"/>
        </w:numPr>
        <w:jc w:val="both"/>
        <w:rPr>
          <w:rFonts w:ascii="Times New Roman" w:hAnsi="Times New Roman"/>
        </w:rPr>
      </w:pPr>
      <w:r w:rsidRPr="00244D87">
        <w:rPr>
          <w:rFonts w:ascii="Times New Roman" w:hAnsi="Times New Roman"/>
        </w:rPr>
        <w:lastRenderedPageBreak/>
        <w:t>Pedagogičtí pracovníci informují zákonné zástupce žáků o v</w:t>
      </w:r>
      <w:r>
        <w:rPr>
          <w:rFonts w:ascii="Times New Roman" w:hAnsi="Times New Roman"/>
        </w:rPr>
        <w:t xml:space="preserve">ýsledcích výchovy a </w:t>
      </w:r>
      <w:proofErr w:type="gramStart"/>
      <w:r>
        <w:rPr>
          <w:rFonts w:ascii="Times New Roman" w:hAnsi="Times New Roman"/>
        </w:rPr>
        <w:t xml:space="preserve">vzdělávání </w:t>
      </w:r>
      <w:r w:rsidRPr="00244D87">
        <w:rPr>
          <w:rFonts w:ascii="Times New Roman" w:hAnsi="Times New Roman"/>
        </w:rPr>
        <w:t xml:space="preserve"> prostřednictvím</w:t>
      </w:r>
      <w:proofErr w:type="gramEnd"/>
      <w:r w:rsidRPr="00244D87">
        <w:rPr>
          <w:rFonts w:ascii="Times New Roman" w:hAnsi="Times New Roman"/>
        </w:rPr>
        <w:t xml:space="preserve"> žákovských knížek,  třídních schůzek, konzultačních dní či jiným vhodným způsobem.</w:t>
      </w:r>
    </w:p>
    <w:p w:rsidR="00C07559" w:rsidRPr="00244D87" w:rsidRDefault="00C07559" w:rsidP="009D3AC5">
      <w:pPr>
        <w:pStyle w:val="Styl1"/>
        <w:numPr>
          <w:ilvl w:val="0"/>
          <w:numId w:val="19"/>
        </w:numPr>
        <w:jc w:val="both"/>
        <w:rPr>
          <w:rFonts w:ascii="Times New Roman" w:hAnsi="Times New Roman"/>
        </w:rPr>
      </w:pPr>
      <w:r w:rsidRPr="00244D87">
        <w:rPr>
          <w:rFonts w:ascii="Times New Roman" w:hAnsi="Times New Roman"/>
        </w:rPr>
        <w:t xml:space="preserve">Základní poradenskou pomoc poskytují všichni pedagogičtí pracovníci školy, specifickou pak zejména třídní učitelé, školní metodik prevence, výchovný poradce </w:t>
      </w:r>
    </w:p>
    <w:p w:rsidR="00C07559" w:rsidRPr="00244D87" w:rsidRDefault="00C07559" w:rsidP="009D3AC5">
      <w:pPr>
        <w:pStyle w:val="Styl1"/>
        <w:numPr>
          <w:ilvl w:val="0"/>
          <w:numId w:val="19"/>
        </w:numPr>
        <w:jc w:val="both"/>
        <w:rPr>
          <w:rFonts w:ascii="Times New Roman" w:hAnsi="Times New Roman"/>
        </w:rPr>
      </w:pPr>
      <w:r w:rsidRPr="00244D87">
        <w:rPr>
          <w:rFonts w:ascii="Times New Roman" w:hAnsi="Times New Roman"/>
        </w:rPr>
        <w:t>Zákonní zástupci budou bez zbytečného odkladu informováni třídním učitelem o výrazně zhoršeném prospěch</w:t>
      </w:r>
      <w:r>
        <w:rPr>
          <w:rFonts w:ascii="Times New Roman" w:hAnsi="Times New Roman"/>
        </w:rPr>
        <w:t>u</w:t>
      </w:r>
      <w:r w:rsidRPr="00244D87">
        <w:rPr>
          <w:rFonts w:ascii="Times New Roman" w:hAnsi="Times New Roman"/>
        </w:rPr>
        <w:t xml:space="preserve"> žáka a o jeho neuspokojivém chování.</w:t>
      </w:r>
    </w:p>
    <w:p w:rsidR="00C07559" w:rsidRPr="00244D87" w:rsidRDefault="00C07559" w:rsidP="009D3AC5">
      <w:pPr>
        <w:pStyle w:val="Styl1"/>
        <w:numPr>
          <w:ilvl w:val="0"/>
          <w:numId w:val="19"/>
        </w:numPr>
        <w:jc w:val="both"/>
        <w:rPr>
          <w:rFonts w:ascii="Times New Roman" w:hAnsi="Times New Roman"/>
        </w:rPr>
      </w:pPr>
      <w:r w:rsidRPr="00244D87">
        <w:rPr>
          <w:rFonts w:ascii="Times New Roman" w:hAnsi="Times New Roman"/>
        </w:rPr>
        <w:t xml:space="preserve">Další informace týkající se života a provozu školy jsou poskytovány zejména prostřednictvím webových stránek školy, vývěsek, žákovských knížek apod. </w:t>
      </w:r>
    </w:p>
    <w:p w:rsidR="00C07559" w:rsidRPr="00244D87" w:rsidRDefault="00C07559" w:rsidP="002B24D2">
      <w:pPr>
        <w:pStyle w:val="Nadpis2"/>
        <w:jc w:val="both"/>
        <w:rPr>
          <w:rFonts w:ascii="Times New Roman" w:hAnsi="Times New Roman" w:cs="Times New Roman"/>
        </w:rPr>
      </w:pPr>
      <w:bookmarkStart w:id="14" w:name="_Toc470080415"/>
      <w:r w:rsidRPr="00244D87">
        <w:rPr>
          <w:rFonts w:ascii="Times New Roman" w:hAnsi="Times New Roman" w:cs="Times New Roman"/>
        </w:rPr>
        <w:t>Oznamování skutečností podle § 22 odst. 3 písm. a) a c) školského zákona</w:t>
      </w:r>
      <w:bookmarkEnd w:id="14"/>
    </w:p>
    <w:p w:rsidR="00C07559" w:rsidRPr="00244D87" w:rsidRDefault="00C07559" w:rsidP="009D3AC5">
      <w:pPr>
        <w:pStyle w:val="Styl1"/>
        <w:numPr>
          <w:ilvl w:val="0"/>
          <w:numId w:val="20"/>
        </w:numPr>
        <w:jc w:val="both"/>
        <w:rPr>
          <w:rFonts w:ascii="Times New Roman" w:hAnsi="Times New Roman"/>
        </w:rPr>
      </w:pPr>
      <w:r w:rsidRPr="00244D87">
        <w:rPr>
          <w:rFonts w:ascii="Times New Roman" w:hAnsi="Times New Roman"/>
        </w:rPr>
        <w:t xml:space="preserve">Nemůže-li zákonný zástupce žáka z důvodu nemoci žáka či jiné překážky zajistit, aby žák docházel řádně do školy (nebo školní družiny), oznámí tuto skutečnost třídnímu učiteli (nebo vychovateli školní družiny) dle pravidel uvedených v čl. 9 tohoto řádu (podmínky pro omlouvání a uvolňování žáků). </w:t>
      </w:r>
    </w:p>
    <w:p w:rsidR="00C07559" w:rsidRPr="00244D87" w:rsidRDefault="00C07559" w:rsidP="009D3AC5">
      <w:pPr>
        <w:pStyle w:val="Styl1"/>
        <w:numPr>
          <w:ilvl w:val="0"/>
          <w:numId w:val="20"/>
        </w:numPr>
        <w:jc w:val="both"/>
        <w:rPr>
          <w:rFonts w:ascii="Times New Roman" w:hAnsi="Times New Roman"/>
        </w:rPr>
      </w:pPr>
      <w:r w:rsidRPr="00244D87">
        <w:rPr>
          <w:rFonts w:ascii="Times New Roman" w:hAnsi="Times New Roman"/>
        </w:rPr>
        <w:t xml:space="preserve">Zákonní zástupci jsou povinni informovat školu a školské zařízení (školní družinu) o změně zdravotní způsobilosti, zdravotních obtížích žáka nebo jiných závažných skutečnostech, které by mohly mít vliv na průběh vzdělávání. Tuto informaci předají písemně třídnímu učiteli nebo vychovatelce školní družiny bezprostředně po tom, co k uvedené situaci došlo.  </w:t>
      </w:r>
    </w:p>
    <w:p w:rsidR="00C07559" w:rsidRPr="00244D87" w:rsidRDefault="00C07559" w:rsidP="002B24D2">
      <w:pPr>
        <w:pStyle w:val="Nadpis2"/>
        <w:jc w:val="both"/>
        <w:rPr>
          <w:rFonts w:ascii="Times New Roman" w:hAnsi="Times New Roman" w:cs="Times New Roman"/>
        </w:rPr>
      </w:pPr>
      <w:bookmarkStart w:id="15" w:name="_Toc470080417"/>
      <w:r w:rsidRPr="00244D87">
        <w:rPr>
          <w:rFonts w:ascii="Times New Roman" w:hAnsi="Times New Roman" w:cs="Times New Roman"/>
        </w:rPr>
        <w:t>Projednání závažných otázek týkajících se vzdělávání nebo žáka</w:t>
      </w:r>
      <w:bookmarkEnd w:id="15"/>
    </w:p>
    <w:p w:rsidR="00C07559" w:rsidRPr="00244D87" w:rsidRDefault="00C07559" w:rsidP="009D3AC5">
      <w:pPr>
        <w:pStyle w:val="Styl1"/>
        <w:numPr>
          <w:ilvl w:val="0"/>
          <w:numId w:val="21"/>
        </w:numPr>
        <w:jc w:val="both"/>
        <w:rPr>
          <w:rFonts w:ascii="Times New Roman" w:hAnsi="Times New Roman"/>
        </w:rPr>
      </w:pPr>
      <w:r w:rsidRPr="00244D87">
        <w:rPr>
          <w:rFonts w:ascii="Times New Roman" w:hAnsi="Times New Roman"/>
        </w:rPr>
        <w:t>Zákonný zástupce je povinen na vyzvání ředitele školy se osobně zúčastnit projednání závažných otázek týkajících se vzdělávání žáka.</w:t>
      </w:r>
    </w:p>
    <w:p w:rsidR="00C07559" w:rsidRPr="00244D87" w:rsidRDefault="00C07559" w:rsidP="009D3AC5">
      <w:pPr>
        <w:pStyle w:val="Styl1"/>
        <w:numPr>
          <w:ilvl w:val="0"/>
          <w:numId w:val="21"/>
        </w:numPr>
        <w:jc w:val="both"/>
        <w:rPr>
          <w:rFonts w:ascii="Times New Roman" w:hAnsi="Times New Roman"/>
        </w:rPr>
      </w:pPr>
      <w:r w:rsidRPr="00244D87">
        <w:rPr>
          <w:rFonts w:ascii="Times New Roman" w:hAnsi="Times New Roman"/>
        </w:rPr>
        <w:t>Vyzve-li ředitel školy nebo jiný pedagogický pracovník zákonného zástupce k osobnímu projednání závažných otázek týkajících se vzdělávání žáka, konzultuje termín schůzky se zákonným zástupcem žáka.</w:t>
      </w:r>
    </w:p>
    <w:p w:rsidR="00C07559" w:rsidRPr="00244D87" w:rsidRDefault="00C07559" w:rsidP="009D3AC5">
      <w:pPr>
        <w:pStyle w:val="Styl1"/>
        <w:numPr>
          <w:ilvl w:val="0"/>
          <w:numId w:val="21"/>
        </w:numPr>
        <w:jc w:val="both"/>
        <w:rPr>
          <w:rFonts w:ascii="Times New Roman" w:hAnsi="Times New Roman"/>
        </w:rPr>
      </w:pPr>
      <w:r w:rsidRPr="00244D87">
        <w:rPr>
          <w:rFonts w:ascii="Times New Roman" w:hAnsi="Times New Roman"/>
        </w:rPr>
        <w:t>Při závažnějším či opakovaném prohřešku vyzve škola zákonné zástupce ke spolupráci při řešení jednotlivých problémů a snaží se s nimi společně hledat vhodná opatření, jež by vedla k dodržování š</w:t>
      </w:r>
      <w:r>
        <w:rPr>
          <w:rFonts w:ascii="Times New Roman" w:hAnsi="Times New Roman"/>
        </w:rPr>
        <w:t xml:space="preserve">kolního řádu. </w:t>
      </w:r>
      <w:r w:rsidRPr="00244D87">
        <w:rPr>
          <w:rFonts w:ascii="Times New Roman" w:hAnsi="Times New Roman"/>
        </w:rPr>
        <w:t xml:space="preserve"> V odůvodněných případech požádá o účast i zástupce dalších</w:t>
      </w:r>
      <w:r w:rsidRPr="00244D87">
        <w:rPr>
          <w:rFonts w:ascii="Times New Roman" w:hAnsi="Times New Roman"/>
          <w:snapToGrid w:val="0"/>
        </w:rPr>
        <w:t xml:space="preserve"> institucí a specializovaných zařízení.  </w:t>
      </w:r>
    </w:p>
    <w:p w:rsidR="00C07559" w:rsidRDefault="00C07559" w:rsidP="009D3AC5">
      <w:pPr>
        <w:pStyle w:val="Styl1"/>
        <w:numPr>
          <w:ilvl w:val="0"/>
          <w:numId w:val="21"/>
        </w:numPr>
        <w:ind w:left="357" w:hanging="357"/>
        <w:jc w:val="both"/>
        <w:rPr>
          <w:rFonts w:ascii="Times New Roman" w:hAnsi="Times New Roman"/>
        </w:rPr>
      </w:pPr>
      <w:r>
        <w:rPr>
          <w:rFonts w:ascii="Times New Roman" w:hAnsi="Times New Roman"/>
          <w:snapToGrid w:val="0"/>
        </w:rPr>
        <w:t>Náprava</w:t>
      </w:r>
      <w:r w:rsidRPr="00244D87">
        <w:rPr>
          <w:rFonts w:ascii="Times New Roman" w:hAnsi="Times New Roman"/>
          <w:snapToGrid w:val="0"/>
        </w:rPr>
        <w:t xml:space="preserve"> nevhodného chování některých žáků může mít podobu Individuálního výchovného plánu, který je efektivní a účinnou formou spolupráce mez</w:t>
      </w:r>
      <w:r w:rsidRPr="00244D87">
        <w:rPr>
          <w:rFonts w:ascii="Times New Roman" w:hAnsi="Times New Roman"/>
        </w:rPr>
        <w:t>i školou, žákem, zákonným zástupcem žáka popřípadě další zúčastněnou stranou (např. OSPOD).</w:t>
      </w:r>
    </w:p>
    <w:p w:rsidR="00C07559" w:rsidRDefault="00C07559" w:rsidP="002B24D2">
      <w:pPr>
        <w:pStyle w:val="Styl1"/>
        <w:ind w:left="360" w:firstLine="0"/>
        <w:jc w:val="both"/>
        <w:rPr>
          <w:rFonts w:ascii="Times New Roman" w:hAnsi="Times New Roman"/>
        </w:rPr>
      </w:pPr>
    </w:p>
    <w:p w:rsidR="00C07559" w:rsidRPr="00B2308B" w:rsidRDefault="00C07559" w:rsidP="00B2308B">
      <w:pPr>
        <w:pStyle w:val="Nadpis2"/>
        <w:rPr>
          <w:rFonts w:ascii="Times New Roman" w:hAnsi="Times New Roman" w:cs="Times New Roman"/>
        </w:rPr>
      </w:pPr>
      <w:r w:rsidRPr="00B2308B">
        <w:rPr>
          <w:rFonts w:ascii="Times New Roman" w:hAnsi="Times New Roman" w:cs="Times New Roman"/>
        </w:rPr>
        <w:t>Práva a povinností pedagogických pracovníků ve škole (§ 22 odst. 1 písm. a) školského zákona)</w:t>
      </w:r>
    </w:p>
    <w:p w:rsidR="00C07559" w:rsidRPr="00B2308B" w:rsidRDefault="00C07559" w:rsidP="002B24D2">
      <w:pPr>
        <w:jc w:val="both"/>
      </w:pPr>
    </w:p>
    <w:p w:rsidR="00C07559" w:rsidRPr="0076023E" w:rsidRDefault="00C07559" w:rsidP="002B24D2">
      <w:pPr>
        <w:ind w:firstLine="357"/>
        <w:jc w:val="both"/>
      </w:pPr>
      <w:r w:rsidRPr="0076023E">
        <w:rPr>
          <w:rFonts w:eastAsiaTheme="minorEastAsia"/>
          <w:b/>
          <w:bCs/>
        </w:rPr>
        <w:t>Práva pedagogických pracovníků</w:t>
      </w:r>
    </w:p>
    <w:p w:rsidR="00C07559" w:rsidRPr="0076023E" w:rsidRDefault="00C07559" w:rsidP="009D3AC5">
      <w:pPr>
        <w:pStyle w:val="Odstavecseseznamem"/>
        <w:numPr>
          <w:ilvl w:val="0"/>
          <w:numId w:val="62"/>
        </w:numPr>
        <w:jc w:val="both"/>
      </w:pPr>
      <w:r w:rsidRPr="002B24D2">
        <w:rPr>
          <w:rFonts w:eastAsiaTheme="minorEastAsia"/>
        </w:rPr>
        <w:t>Pedagogičtí pracovníci mají při výkonu své pedagogické činnosti právo</w:t>
      </w:r>
    </w:p>
    <w:p w:rsidR="00C07559" w:rsidRPr="0076023E" w:rsidRDefault="00C07559" w:rsidP="009D3AC5">
      <w:pPr>
        <w:numPr>
          <w:ilvl w:val="0"/>
          <w:numId w:val="62"/>
        </w:numPr>
        <w:jc w:val="both"/>
      </w:pPr>
      <w:r w:rsidRPr="0076023E">
        <w:rPr>
          <w:rFonts w:eastAsiaTheme="minorEastAsia"/>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C07559" w:rsidRPr="0076023E" w:rsidRDefault="00C07559" w:rsidP="009D3AC5">
      <w:pPr>
        <w:numPr>
          <w:ilvl w:val="0"/>
          <w:numId w:val="62"/>
        </w:numPr>
        <w:jc w:val="both"/>
      </w:pPr>
      <w:r w:rsidRPr="0076023E">
        <w:rPr>
          <w:rFonts w:eastAsiaTheme="minorEastAsia"/>
        </w:rPr>
        <w:t>aby nebylo do jejich přímé pedagogické činnosti zasahováno v rozporu s právními předpisy,</w:t>
      </w:r>
    </w:p>
    <w:p w:rsidR="00C07559" w:rsidRPr="0076023E" w:rsidRDefault="00C07559" w:rsidP="009D3AC5">
      <w:pPr>
        <w:numPr>
          <w:ilvl w:val="0"/>
          <w:numId w:val="62"/>
        </w:numPr>
        <w:jc w:val="both"/>
      </w:pPr>
      <w:r w:rsidRPr="0076023E">
        <w:rPr>
          <w:rFonts w:eastAsiaTheme="minorEastAsia"/>
        </w:rPr>
        <w:t>na využívání metod, forem a prostředků dle vlastního uvážení v souladu se zásadami a cíli vzdělávání při přímé vyučovací, výchovné, speciálně</w:t>
      </w:r>
      <w:r w:rsidR="00980744">
        <w:rPr>
          <w:rFonts w:eastAsiaTheme="minorEastAsia"/>
        </w:rPr>
        <w:t>-</w:t>
      </w:r>
      <w:r w:rsidRPr="0076023E">
        <w:rPr>
          <w:rFonts w:eastAsiaTheme="minorEastAsia"/>
        </w:rPr>
        <w:t>pedagogické a pedagogicko-psychologické činnosti,</w:t>
      </w:r>
    </w:p>
    <w:p w:rsidR="00C07559" w:rsidRPr="0076023E" w:rsidRDefault="00C07559" w:rsidP="009D3AC5">
      <w:pPr>
        <w:numPr>
          <w:ilvl w:val="0"/>
          <w:numId w:val="62"/>
        </w:numPr>
        <w:jc w:val="both"/>
      </w:pPr>
      <w:r w:rsidRPr="0076023E">
        <w:rPr>
          <w:rFonts w:eastAsiaTheme="minorEastAsia"/>
        </w:rPr>
        <w:t>volit a být voleni do školské rady,</w:t>
      </w:r>
    </w:p>
    <w:p w:rsidR="00C07559" w:rsidRPr="00C07559" w:rsidRDefault="00C07559" w:rsidP="009D3AC5">
      <w:pPr>
        <w:numPr>
          <w:ilvl w:val="0"/>
          <w:numId w:val="62"/>
        </w:numPr>
        <w:jc w:val="both"/>
      </w:pPr>
      <w:r w:rsidRPr="0076023E">
        <w:rPr>
          <w:rFonts w:eastAsiaTheme="minorEastAsia"/>
        </w:rPr>
        <w:t>na objektivní hodnocení své pedagogické činnosti.</w:t>
      </w:r>
    </w:p>
    <w:p w:rsidR="00C07559" w:rsidRPr="0076023E" w:rsidRDefault="00C07559" w:rsidP="002B24D2">
      <w:pPr>
        <w:ind w:firstLine="357"/>
        <w:jc w:val="both"/>
      </w:pPr>
      <w:r w:rsidRPr="0076023E">
        <w:rPr>
          <w:rFonts w:eastAsiaTheme="minorEastAsia"/>
        </w:rPr>
        <w:t> </w:t>
      </w:r>
    </w:p>
    <w:p w:rsidR="00C07559" w:rsidRPr="0076023E" w:rsidRDefault="00C07559" w:rsidP="002B24D2">
      <w:pPr>
        <w:ind w:left="567" w:hanging="210"/>
        <w:jc w:val="both"/>
      </w:pPr>
      <w:r w:rsidRPr="0076023E">
        <w:rPr>
          <w:rFonts w:eastAsiaTheme="minorEastAsia"/>
          <w:b/>
          <w:bCs/>
        </w:rPr>
        <w:t>Pedagogický pracovník je povinen</w:t>
      </w:r>
    </w:p>
    <w:p w:rsidR="00980744" w:rsidRPr="002B24D2" w:rsidRDefault="00C07559" w:rsidP="009D3AC5">
      <w:pPr>
        <w:pStyle w:val="Odstavecseseznamem"/>
        <w:numPr>
          <w:ilvl w:val="0"/>
          <w:numId w:val="61"/>
        </w:numPr>
        <w:jc w:val="both"/>
        <w:rPr>
          <w:rFonts w:eastAsiaTheme="minorEastAsia"/>
        </w:rPr>
      </w:pPr>
      <w:r w:rsidRPr="002B24D2">
        <w:rPr>
          <w:rFonts w:eastAsiaTheme="minorEastAsia"/>
        </w:rPr>
        <w:t>vykonávat pedagogickou činnost v souladu se zásadami a cíli vzdělávání,</w:t>
      </w:r>
    </w:p>
    <w:p w:rsidR="00C07559" w:rsidRPr="002B24D2" w:rsidRDefault="00C07559" w:rsidP="009D3AC5">
      <w:pPr>
        <w:pStyle w:val="Odstavecseseznamem"/>
        <w:numPr>
          <w:ilvl w:val="0"/>
          <w:numId w:val="61"/>
        </w:numPr>
        <w:jc w:val="both"/>
        <w:rPr>
          <w:rFonts w:eastAsiaTheme="minorEastAsia"/>
        </w:rPr>
      </w:pPr>
      <w:r w:rsidRPr="002B24D2">
        <w:rPr>
          <w:rFonts w:eastAsiaTheme="minorEastAsia"/>
        </w:rPr>
        <w:t>chránit a respektovat práva dítěte, žáka nebo studenta,</w:t>
      </w:r>
    </w:p>
    <w:p w:rsidR="00C07559" w:rsidRPr="002B24D2" w:rsidRDefault="00C07559" w:rsidP="009D3AC5">
      <w:pPr>
        <w:pStyle w:val="Odstavecseseznamem"/>
        <w:numPr>
          <w:ilvl w:val="0"/>
          <w:numId w:val="61"/>
        </w:numPr>
        <w:jc w:val="both"/>
        <w:rPr>
          <w:rFonts w:eastAsiaTheme="minorEastAsia"/>
        </w:rPr>
      </w:pPr>
      <w:r w:rsidRPr="002B24D2">
        <w:rPr>
          <w:rFonts w:eastAsiaTheme="minorEastAsia"/>
        </w:rPr>
        <w:t>chránit bezpečí a zdraví dítěte, žáka a studenta a předcházet všem formám rizikového chování ve školách a školských zařízeních,</w:t>
      </w:r>
    </w:p>
    <w:p w:rsidR="00C07559" w:rsidRPr="002B24D2" w:rsidRDefault="00C07559" w:rsidP="009D3AC5">
      <w:pPr>
        <w:pStyle w:val="Odstavecseseznamem"/>
        <w:numPr>
          <w:ilvl w:val="0"/>
          <w:numId w:val="61"/>
        </w:numPr>
        <w:jc w:val="both"/>
        <w:rPr>
          <w:rFonts w:eastAsiaTheme="minorEastAsia"/>
        </w:rPr>
      </w:pPr>
      <w:r w:rsidRPr="002B24D2">
        <w:rPr>
          <w:rFonts w:eastAsiaTheme="minorEastAsia"/>
        </w:rPr>
        <w:t>svým přístupem k výchově a vzdělávání vytvářet pozitivní a bezpečné klima ve školním prostředí a podporovat jeho rozvoj,</w:t>
      </w:r>
    </w:p>
    <w:p w:rsidR="00C07559" w:rsidRPr="002B24D2" w:rsidRDefault="00C07559" w:rsidP="009D3AC5">
      <w:pPr>
        <w:pStyle w:val="Odstavecseseznamem"/>
        <w:numPr>
          <w:ilvl w:val="0"/>
          <w:numId w:val="61"/>
        </w:numPr>
        <w:jc w:val="both"/>
        <w:rPr>
          <w:rFonts w:eastAsiaTheme="minorEastAsia"/>
        </w:rPr>
      </w:pPr>
      <w:r w:rsidRPr="002B24D2">
        <w:rPr>
          <w:rFonts w:eastAsiaTheme="minorEastAsia"/>
        </w:rPr>
        <w:lastRenderedPageBreak/>
        <w:t>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C07559" w:rsidRPr="002B24D2" w:rsidRDefault="00C07559" w:rsidP="009D3AC5">
      <w:pPr>
        <w:pStyle w:val="Odstavecseseznamem"/>
        <w:numPr>
          <w:ilvl w:val="0"/>
          <w:numId w:val="61"/>
        </w:numPr>
        <w:jc w:val="both"/>
        <w:rPr>
          <w:rFonts w:eastAsiaTheme="minorEastAsia"/>
        </w:rPr>
      </w:pPr>
      <w:r w:rsidRPr="002B24D2">
        <w:rPr>
          <w:rFonts w:eastAsiaTheme="minorEastAsia"/>
        </w:rPr>
        <w:t>poskytovat dítěti, žáku, studentovi nebo zákonnému zástupci nezletilého dítěte nebo žáka informace spojené s výchovou a vzděláváním.</w:t>
      </w:r>
    </w:p>
    <w:p w:rsidR="00C07559" w:rsidRPr="00244D87" w:rsidRDefault="00C07559" w:rsidP="002B24D2">
      <w:pPr>
        <w:pStyle w:val="Styl1"/>
        <w:ind w:left="0" w:firstLine="0"/>
        <w:jc w:val="both"/>
        <w:rPr>
          <w:rFonts w:ascii="Times New Roman" w:hAnsi="Times New Roman"/>
        </w:rPr>
      </w:pPr>
    </w:p>
    <w:p w:rsidR="00C07559" w:rsidRPr="00244D87" w:rsidRDefault="006A566A" w:rsidP="002B24D2">
      <w:pPr>
        <w:pStyle w:val="Nadpis1"/>
        <w:jc w:val="both"/>
        <w:rPr>
          <w:rFonts w:ascii="Times New Roman" w:hAnsi="Times New Roman"/>
        </w:rPr>
      </w:pPr>
      <w:bookmarkStart w:id="16" w:name="_Toc470080418"/>
      <w:r>
        <w:rPr>
          <w:rFonts w:ascii="Times New Roman" w:hAnsi="Times New Roman"/>
        </w:rPr>
        <w:t>3.</w:t>
      </w:r>
      <w:r w:rsidR="002B24D2">
        <w:rPr>
          <w:rFonts w:ascii="Times New Roman" w:hAnsi="Times New Roman"/>
        </w:rPr>
        <w:t xml:space="preserve"> </w:t>
      </w:r>
      <w:r w:rsidR="00C07559" w:rsidRPr="00244D87">
        <w:rPr>
          <w:rFonts w:ascii="Times New Roman" w:hAnsi="Times New Roman"/>
        </w:rPr>
        <w:t>Podrobnosti o pravidlech vzájemných vztahů se zaměstnanci ve škole (§ 30 odst. 1 písm. a) školského zákona)</w:t>
      </w:r>
      <w:bookmarkEnd w:id="16"/>
    </w:p>
    <w:p w:rsidR="00C07559" w:rsidRPr="00244D87" w:rsidRDefault="00C07559" w:rsidP="002B24D2">
      <w:pPr>
        <w:pStyle w:val="Nadpis2"/>
        <w:jc w:val="both"/>
        <w:rPr>
          <w:rFonts w:ascii="Times New Roman" w:hAnsi="Times New Roman" w:cs="Times New Roman"/>
        </w:rPr>
      </w:pPr>
      <w:bookmarkStart w:id="17" w:name="_Toc470080419"/>
      <w:r w:rsidRPr="00244D87">
        <w:rPr>
          <w:rFonts w:ascii="Times New Roman" w:hAnsi="Times New Roman" w:cs="Times New Roman"/>
        </w:rPr>
        <w:t>Pravidla vzájemných vztahů se zaměstnanci ve škole</w:t>
      </w:r>
      <w:bookmarkEnd w:id="17"/>
      <w:r w:rsidRPr="00244D87">
        <w:rPr>
          <w:rFonts w:ascii="Times New Roman" w:hAnsi="Times New Roman" w:cs="Times New Roman"/>
        </w:rPr>
        <w:t xml:space="preserve">  </w:t>
      </w:r>
    </w:p>
    <w:p w:rsidR="00C07559" w:rsidRPr="002B24D2" w:rsidRDefault="00C07559" w:rsidP="009D3AC5">
      <w:pPr>
        <w:pStyle w:val="Styl1"/>
        <w:numPr>
          <w:ilvl w:val="0"/>
          <w:numId w:val="22"/>
        </w:numPr>
        <w:jc w:val="both"/>
        <w:rPr>
          <w:rFonts w:ascii="Times New Roman" w:hAnsi="Times New Roman"/>
          <w:sz w:val="24"/>
          <w:szCs w:val="24"/>
        </w:rPr>
      </w:pPr>
      <w:r w:rsidRPr="002B24D2">
        <w:rPr>
          <w:rFonts w:ascii="Times New Roman" w:hAnsi="Times New Roman"/>
          <w:sz w:val="24"/>
          <w:szCs w:val="24"/>
        </w:rPr>
        <w:t>Žáci, zákonní zástupci a zaměstnanci školy nebo školského zařízení dodržují navzájem pravidla slušného chování. Žáci jako první zdraví všechny zaměstnance školy i dospělé osoby, které přicházejí a navštěvují školu.</w:t>
      </w:r>
    </w:p>
    <w:p w:rsidR="00C07559" w:rsidRPr="002B24D2" w:rsidRDefault="00C07559" w:rsidP="009D3AC5">
      <w:pPr>
        <w:pStyle w:val="Styl1"/>
        <w:numPr>
          <w:ilvl w:val="0"/>
          <w:numId w:val="22"/>
        </w:numPr>
        <w:jc w:val="both"/>
        <w:rPr>
          <w:rFonts w:ascii="Times New Roman" w:hAnsi="Times New Roman"/>
          <w:sz w:val="24"/>
          <w:szCs w:val="24"/>
        </w:rPr>
      </w:pPr>
      <w:r w:rsidRPr="002B24D2">
        <w:rPr>
          <w:rFonts w:ascii="Times New Roman" w:hAnsi="Times New Roman"/>
          <w:sz w:val="24"/>
          <w:szCs w:val="24"/>
        </w:rPr>
        <w:t>Zaměstnanci školy nebo školského zařízení vydávají žákům a zákonným zástupcům žáků pouze takové pokyny, které bezprostředně souvisí s plněním školního vzdělávacího programu, školního řádu a dalších nezbytných organizačních opatření.</w:t>
      </w:r>
    </w:p>
    <w:p w:rsidR="00C07559" w:rsidRPr="002B24D2" w:rsidRDefault="00C07559" w:rsidP="009D3AC5">
      <w:pPr>
        <w:pStyle w:val="Styl1"/>
        <w:numPr>
          <w:ilvl w:val="0"/>
          <w:numId w:val="22"/>
        </w:numPr>
        <w:jc w:val="both"/>
        <w:rPr>
          <w:rFonts w:ascii="Times New Roman" w:hAnsi="Times New Roman"/>
          <w:sz w:val="24"/>
          <w:szCs w:val="24"/>
        </w:rPr>
      </w:pPr>
      <w:r w:rsidRPr="002B24D2">
        <w:rPr>
          <w:rFonts w:ascii="Times New Roman" w:hAnsi="Times New Roman"/>
          <w:sz w:val="24"/>
          <w:szCs w:val="24"/>
        </w:rPr>
        <w:t>Aktivity zaměstnanců školy nebo školského zařízení, zejména pak aktivity pedagogických pracovníků školy, jsou cíleně směrovány k efektivní primární prevenci, k rozpoznání projevů rizikového chování a k zajištění včasné pomoci zejména v případech traumatických zážitků (šikanování, násilného chování, domácího násilí, týrání a zneužívání dětí, včetně komerčního sexuálního zneužívání, ohrožování mravní výchovy mládeže, experimentování s návykovými látkami apod.).</w:t>
      </w:r>
    </w:p>
    <w:p w:rsidR="00C07559" w:rsidRPr="002B24D2" w:rsidRDefault="00C07559" w:rsidP="009D3AC5">
      <w:pPr>
        <w:pStyle w:val="Styl1"/>
        <w:numPr>
          <w:ilvl w:val="0"/>
          <w:numId w:val="22"/>
        </w:numPr>
        <w:jc w:val="both"/>
        <w:rPr>
          <w:rFonts w:ascii="Times New Roman" w:hAnsi="Times New Roman"/>
          <w:sz w:val="24"/>
          <w:szCs w:val="24"/>
        </w:rPr>
      </w:pPr>
      <w:r w:rsidRPr="002B24D2">
        <w:rPr>
          <w:rFonts w:ascii="Times New Roman" w:hAnsi="Times New Roman"/>
          <w:sz w:val="24"/>
          <w:szCs w:val="24"/>
        </w:rPr>
        <w:t>Všichni pedagogičtí pracovníci se zúčastňují plánovaných třídních schůzek, na kterých informují zákonné zástupce žáků o výsledcích výchovy a vzdělávání. Pedagogický pracovník v případě své omluvené nepřítomnosti zajistí, aby zákonní zástupci byli informováni jiným způsobem.</w:t>
      </w:r>
    </w:p>
    <w:p w:rsidR="00C07559" w:rsidRPr="002B24D2" w:rsidRDefault="00C07559" w:rsidP="009D3AC5">
      <w:pPr>
        <w:pStyle w:val="Styl1"/>
        <w:numPr>
          <w:ilvl w:val="0"/>
          <w:numId w:val="22"/>
        </w:numPr>
        <w:jc w:val="both"/>
        <w:rPr>
          <w:rFonts w:ascii="Times New Roman" w:hAnsi="Times New Roman"/>
          <w:sz w:val="24"/>
          <w:szCs w:val="24"/>
        </w:rPr>
      </w:pPr>
      <w:r w:rsidRPr="002B24D2">
        <w:rPr>
          <w:rFonts w:ascii="Times New Roman" w:hAnsi="Times New Roman"/>
          <w:sz w:val="24"/>
          <w:szCs w:val="24"/>
        </w:rPr>
        <w:t>Informace, které zákonný zástupce žáka poskytne do školní matriky nebo jiné důležité informace o žákovi (zdravotní způsobilost apod.) jsou důvěrné a všichni zaměstnanci školy nebo školského zařízení jsou povinni se řídit zákonem č. 101/2000 Sb., o ochraně osobních údajů.</w:t>
      </w:r>
    </w:p>
    <w:p w:rsidR="00C07559" w:rsidRPr="002B24D2" w:rsidRDefault="00C07559" w:rsidP="009D3AC5">
      <w:pPr>
        <w:pStyle w:val="Styl1"/>
        <w:numPr>
          <w:ilvl w:val="0"/>
          <w:numId w:val="22"/>
        </w:numPr>
        <w:jc w:val="both"/>
        <w:rPr>
          <w:rFonts w:ascii="Times New Roman" w:hAnsi="Times New Roman"/>
          <w:sz w:val="24"/>
          <w:szCs w:val="24"/>
        </w:rPr>
      </w:pPr>
      <w:r w:rsidRPr="002B24D2">
        <w:rPr>
          <w:rFonts w:ascii="Times New Roman" w:hAnsi="Times New Roman"/>
          <w:sz w:val="24"/>
          <w:szCs w:val="24"/>
        </w:rPr>
        <w:t>Zvláště hrubé slovní a úmyslné fyzické útoky žáka vůči spolužákům a pracovníkům školy jsou považovány za závažné porušení školního řádu a mohou být důvodem k udělení kázeňského opatření.</w:t>
      </w:r>
    </w:p>
    <w:p w:rsidR="00C07559" w:rsidRPr="00244D87" w:rsidRDefault="00C07559" w:rsidP="002B24D2">
      <w:pPr>
        <w:pStyle w:val="Nadpis2"/>
        <w:jc w:val="both"/>
        <w:rPr>
          <w:rFonts w:ascii="Times New Roman" w:hAnsi="Times New Roman" w:cs="Times New Roman"/>
        </w:rPr>
      </w:pPr>
      <w:bookmarkStart w:id="18" w:name="_Toc470080420"/>
      <w:r w:rsidRPr="00244D87">
        <w:rPr>
          <w:rFonts w:ascii="Times New Roman" w:hAnsi="Times New Roman" w:cs="Times New Roman"/>
        </w:rPr>
        <w:t>Konzultace s pedagogickými pracovníky</w:t>
      </w:r>
      <w:bookmarkEnd w:id="18"/>
    </w:p>
    <w:p w:rsidR="00C07559" w:rsidRPr="002B24D2" w:rsidRDefault="00C07559" w:rsidP="009D3AC5">
      <w:pPr>
        <w:pStyle w:val="Styl1"/>
        <w:numPr>
          <w:ilvl w:val="0"/>
          <w:numId w:val="23"/>
        </w:numPr>
        <w:jc w:val="both"/>
        <w:rPr>
          <w:rFonts w:ascii="Times New Roman" w:hAnsi="Times New Roman"/>
          <w:sz w:val="24"/>
          <w:szCs w:val="24"/>
        </w:rPr>
      </w:pPr>
      <w:r w:rsidRPr="002B24D2">
        <w:rPr>
          <w:rFonts w:ascii="Times New Roman" w:hAnsi="Times New Roman"/>
          <w:sz w:val="24"/>
          <w:szCs w:val="24"/>
        </w:rPr>
        <w:t>Při delší nepřítomnosti žáka ve škole je zákonný zástupce povinen konzultovat s třídním učitelem zajištění optimálního průběhu vzdělávání a plnění školní povinné docházky.</w:t>
      </w:r>
    </w:p>
    <w:p w:rsidR="00C07559" w:rsidRPr="002B24D2" w:rsidRDefault="00C07559" w:rsidP="009D3AC5">
      <w:pPr>
        <w:pStyle w:val="Styl1"/>
        <w:numPr>
          <w:ilvl w:val="0"/>
          <w:numId w:val="23"/>
        </w:numPr>
        <w:jc w:val="both"/>
        <w:rPr>
          <w:rFonts w:ascii="Times New Roman" w:hAnsi="Times New Roman"/>
          <w:sz w:val="24"/>
          <w:szCs w:val="24"/>
        </w:rPr>
      </w:pPr>
      <w:r w:rsidRPr="002B24D2">
        <w:rPr>
          <w:rFonts w:ascii="Times New Roman" w:hAnsi="Times New Roman"/>
          <w:sz w:val="24"/>
          <w:szCs w:val="24"/>
        </w:rPr>
        <w:t>Žák má právo požádat o konzultaci týkající se jeho vzdělávání pedagogického pracovníka, který s ním dohodne čas a způsob konzultace.</w:t>
      </w:r>
    </w:p>
    <w:p w:rsidR="00C07559" w:rsidRPr="002B24D2" w:rsidRDefault="00C07559" w:rsidP="009D3AC5">
      <w:pPr>
        <w:pStyle w:val="Styl1"/>
        <w:numPr>
          <w:ilvl w:val="0"/>
          <w:numId w:val="23"/>
        </w:numPr>
        <w:jc w:val="both"/>
        <w:rPr>
          <w:rFonts w:ascii="Times New Roman" w:hAnsi="Times New Roman"/>
          <w:sz w:val="24"/>
          <w:szCs w:val="24"/>
        </w:rPr>
      </w:pPr>
      <w:r w:rsidRPr="002B24D2">
        <w:rPr>
          <w:rFonts w:ascii="Times New Roman" w:hAnsi="Times New Roman"/>
          <w:sz w:val="24"/>
          <w:szCs w:val="24"/>
        </w:rPr>
        <w:t>Pro konzultace se zákonnými zástupci je vypracován plán konzultačních dnů, o kterých jsou zákonní zástupci předem informováni. V ostatních případech zvou pedagogičtí pracovníci zákonné zástupce k případným konzultacím po vzájemné dohodě</w:t>
      </w:r>
    </w:p>
    <w:p w:rsidR="00C07559" w:rsidRPr="00244D87" w:rsidRDefault="00C07559" w:rsidP="002B24D2">
      <w:pPr>
        <w:pStyle w:val="Nadpis2"/>
        <w:jc w:val="both"/>
        <w:rPr>
          <w:rFonts w:ascii="Times New Roman" w:hAnsi="Times New Roman" w:cs="Times New Roman"/>
        </w:rPr>
      </w:pPr>
      <w:bookmarkStart w:id="19" w:name="_Toc470080421"/>
      <w:r w:rsidRPr="00244D87">
        <w:rPr>
          <w:rFonts w:ascii="Times New Roman" w:hAnsi="Times New Roman" w:cs="Times New Roman"/>
        </w:rPr>
        <w:t>Postup pro vyřizování podnětů žáků</w:t>
      </w:r>
      <w:bookmarkEnd w:id="19"/>
    </w:p>
    <w:p w:rsidR="00C07559" w:rsidRPr="002B24D2" w:rsidRDefault="00C07559" w:rsidP="009D3AC5">
      <w:pPr>
        <w:pStyle w:val="Styl1"/>
        <w:numPr>
          <w:ilvl w:val="0"/>
          <w:numId w:val="24"/>
        </w:numPr>
        <w:jc w:val="both"/>
        <w:rPr>
          <w:rFonts w:ascii="Times New Roman" w:hAnsi="Times New Roman"/>
          <w:sz w:val="24"/>
          <w:szCs w:val="24"/>
        </w:rPr>
      </w:pPr>
      <w:r w:rsidRPr="002B24D2">
        <w:rPr>
          <w:rFonts w:ascii="Times New Roman" w:hAnsi="Times New Roman"/>
          <w:sz w:val="24"/>
          <w:szCs w:val="24"/>
        </w:rPr>
        <w:t>Žáci mají právo obrátit se na pedagogického pracovníka školy s žádostí o pomoc, radu či informaci.</w:t>
      </w:r>
    </w:p>
    <w:p w:rsidR="00C07559" w:rsidRPr="002B24D2" w:rsidRDefault="00C07559" w:rsidP="009D3AC5">
      <w:pPr>
        <w:pStyle w:val="Styl1"/>
        <w:numPr>
          <w:ilvl w:val="0"/>
          <w:numId w:val="24"/>
        </w:numPr>
        <w:jc w:val="both"/>
        <w:rPr>
          <w:rFonts w:ascii="Times New Roman" w:hAnsi="Times New Roman"/>
          <w:sz w:val="24"/>
          <w:szCs w:val="24"/>
        </w:rPr>
      </w:pPr>
      <w:r w:rsidRPr="002B24D2">
        <w:rPr>
          <w:rFonts w:ascii="Times New Roman" w:hAnsi="Times New Roman"/>
          <w:sz w:val="24"/>
          <w:szCs w:val="24"/>
        </w:rPr>
        <w:t>Žáci mají právo přicházet s nápady, podněty a návrhy, které se týkají činnosti školy nebo třídy, a to buď přímo k třídnímu učiteli, nebo řediteli školy.</w:t>
      </w:r>
    </w:p>
    <w:p w:rsidR="00C07559" w:rsidRPr="00244D87" w:rsidRDefault="00C07559" w:rsidP="002B24D2">
      <w:pPr>
        <w:pStyle w:val="Styl1"/>
        <w:ind w:left="0" w:firstLine="0"/>
        <w:jc w:val="both"/>
        <w:rPr>
          <w:rFonts w:ascii="Times New Roman" w:hAnsi="Times New Roman"/>
        </w:rPr>
      </w:pPr>
    </w:p>
    <w:p w:rsidR="00C07559" w:rsidRPr="00244D87" w:rsidRDefault="006A566A" w:rsidP="002B24D2">
      <w:pPr>
        <w:pStyle w:val="Nadpis1"/>
        <w:jc w:val="both"/>
        <w:rPr>
          <w:rFonts w:ascii="Times New Roman" w:hAnsi="Times New Roman"/>
          <w:bCs/>
        </w:rPr>
      </w:pPr>
      <w:bookmarkStart w:id="20" w:name="_Toc470080422"/>
      <w:r>
        <w:rPr>
          <w:rFonts w:ascii="Times New Roman" w:hAnsi="Times New Roman"/>
        </w:rPr>
        <w:t>4</w:t>
      </w:r>
      <w:r w:rsidR="00E776C8">
        <w:rPr>
          <w:rFonts w:ascii="Times New Roman" w:hAnsi="Times New Roman"/>
        </w:rPr>
        <w:t xml:space="preserve">. </w:t>
      </w:r>
      <w:r w:rsidR="00C07559" w:rsidRPr="00244D87">
        <w:rPr>
          <w:rFonts w:ascii="Times New Roman" w:hAnsi="Times New Roman"/>
        </w:rPr>
        <w:t>Provoz a vnitřní režim školy (§ 30 odst. 1 písm. b) školského zákona)</w:t>
      </w:r>
      <w:bookmarkEnd w:id="20"/>
    </w:p>
    <w:p w:rsidR="00C07559" w:rsidRPr="00244D87" w:rsidRDefault="00C07559" w:rsidP="002B24D2">
      <w:pPr>
        <w:pStyle w:val="Nadpis2"/>
        <w:jc w:val="both"/>
        <w:rPr>
          <w:rFonts w:ascii="Times New Roman" w:hAnsi="Times New Roman" w:cs="Times New Roman"/>
        </w:rPr>
      </w:pPr>
      <w:bookmarkStart w:id="21" w:name="_Toc470080423"/>
      <w:r w:rsidRPr="00244D87">
        <w:rPr>
          <w:rFonts w:ascii="Times New Roman" w:hAnsi="Times New Roman" w:cs="Times New Roman"/>
        </w:rPr>
        <w:t>Provozní a organizační záležitosti spojené se začátkem a koncem vyučování</w:t>
      </w:r>
      <w:bookmarkEnd w:id="21"/>
      <w:r w:rsidRPr="00244D87">
        <w:rPr>
          <w:rFonts w:ascii="Times New Roman" w:hAnsi="Times New Roman" w:cs="Times New Roman"/>
        </w:rPr>
        <w:t xml:space="preserve"> </w:t>
      </w:r>
    </w:p>
    <w:p w:rsidR="00C07559" w:rsidRPr="002B24D2" w:rsidRDefault="00C07559" w:rsidP="009D3AC5">
      <w:pPr>
        <w:pStyle w:val="Styl1"/>
        <w:numPr>
          <w:ilvl w:val="0"/>
          <w:numId w:val="25"/>
        </w:numPr>
        <w:jc w:val="both"/>
        <w:rPr>
          <w:rFonts w:ascii="Times New Roman" w:hAnsi="Times New Roman"/>
          <w:sz w:val="24"/>
          <w:szCs w:val="24"/>
        </w:rPr>
      </w:pPr>
      <w:r w:rsidRPr="002B24D2">
        <w:rPr>
          <w:rFonts w:ascii="Times New Roman" w:hAnsi="Times New Roman"/>
          <w:sz w:val="24"/>
          <w:szCs w:val="24"/>
        </w:rPr>
        <w:t xml:space="preserve">Žákům je umožněn vstup do budov školy od 7:30 hod., po dohodě s vyučujícími i dříve. Žáci jsou povinni přijít do školy nejpozději 15 min před začátkem vyučování, v šatně se přezují do vhodné obuvi. </w:t>
      </w:r>
    </w:p>
    <w:p w:rsidR="00C07559" w:rsidRPr="002B24D2" w:rsidRDefault="00C07559" w:rsidP="009D3AC5">
      <w:pPr>
        <w:pStyle w:val="Styl1"/>
        <w:numPr>
          <w:ilvl w:val="0"/>
          <w:numId w:val="25"/>
        </w:numPr>
        <w:jc w:val="both"/>
        <w:rPr>
          <w:rFonts w:ascii="Times New Roman" w:hAnsi="Times New Roman"/>
          <w:sz w:val="24"/>
          <w:szCs w:val="24"/>
        </w:rPr>
      </w:pPr>
      <w:r w:rsidRPr="002B24D2">
        <w:rPr>
          <w:rFonts w:ascii="Times New Roman" w:hAnsi="Times New Roman"/>
          <w:sz w:val="24"/>
          <w:szCs w:val="24"/>
        </w:rPr>
        <w:lastRenderedPageBreak/>
        <w:t>Dohled nad žáky vykonává příslušný pedagogický pracovník nebo ředitelem školy pověřená osoba.</w:t>
      </w:r>
    </w:p>
    <w:p w:rsidR="00C07559" w:rsidRPr="002B24D2" w:rsidRDefault="00C07559" w:rsidP="009D3AC5">
      <w:pPr>
        <w:pStyle w:val="Styl1"/>
        <w:numPr>
          <w:ilvl w:val="0"/>
          <w:numId w:val="25"/>
        </w:numPr>
        <w:jc w:val="both"/>
        <w:rPr>
          <w:rFonts w:ascii="Times New Roman" w:hAnsi="Times New Roman"/>
          <w:sz w:val="24"/>
          <w:szCs w:val="24"/>
        </w:rPr>
      </w:pPr>
      <w:r w:rsidRPr="002B24D2">
        <w:rPr>
          <w:rFonts w:ascii="Times New Roman" w:hAnsi="Times New Roman"/>
          <w:sz w:val="24"/>
          <w:szCs w:val="24"/>
        </w:rPr>
        <w:t>Začátek dopoledního vyučování je v 7:45 hodin. Odpolední vyučování začíná podle rozvrhu hodin a končí nejpozději v 14:05. Přestávky mezi vyučovacími hodinami jsou 10 minut, mezi 2. a 3. hodinou je velká přestávka 20 minut. Polední přestávka trvá 60 minut.</w:t>
      </w:r>
    </w:p>
    <w:p w:rsidR="00C07559" w:rsidRPr="002B24D2" w:rsidRDefault="00C07559" w:rsidP="009D3AC5">
      <w:pPr>
        <w:pStyle w:val="Styl1"/>
        <w:numPr>
          <w:ilvl w:val="0"/>
          <w:numId w:val="25"/>
        </w:numPr>
        <w:jc w:val="both"/>
        <w:rPr>
          <w:rFonts w:ascii="Times New Roman" w:hAnsi="Times New Roman"/>
          <w:sz w:val="24"/>
          <w:szCs w:val="24"/>
        </w:rPr>
      </w:pPr>
      <w:r w:rsidRPr="002B24D2">
        <w:rPr>
          <w:rFonts w:ascii="Times New Roman" w:hAnsi="Times New Roman"/>
          <w:sz w:val="24"/>
          <w:szCs w:val="24"/>
        </w:rPr>
        <w:t xml:space="preserve">O velké přestávce je umožněn pobyt žáků na školní zahradě, ve školní družině nebo obecním hřišti za přítomnosti pedagogického pracovníka. </w:t>
      </w:r>
    </w:p>
    <w:p w:rsidR="00C07559" w:rsidRPr="002B24D2" w:rsidRDefault="00C07559" w:rsidP="009D3AC5">
      <w:pPr>
        <w:pStyle w:val="Styl1"/>
        <w:numPr>
          <w:ilvl w:val="0"/>
          <w:numId w:val="25"/>
        </w:numPr>
        <w:jc w:val="both"/>
        <w:rPr>
          <w:rFonts w:ascii="Times New Roman" w:hAnsi="Times New Roman"/>
          <w:sz w:val="24"/>
          <w:szCs w:val="24"/>
        </w:rPr>
      </w:pPr>
      <w:r w:rsidRPr="002B24D2">
        <w:rPr>
          <w:rFonts w:ascii="Times New Roman" w:hAnsi="Times New Roman"/>
          <w:sz w:val="24"/>
          <w:szCs w:val="24"/>
        </w:rPr>
        <w:t>Žákům, kteří mají přestávku mezi dopoledním a odpoledním vyučováním, je umožněn bezplatný pobyt ve školní družině.</w:t>
      </w:r>
      <w:r w:rsidR="002B24D2">
        <w:rPr>
          <w:rFonts w:ascii="Times New Roman" w:hAnsi="Times New Roman"/>
          <w:sz w:val="24"/>
          <w:szCs w:val="24"/>
        </w:rPr>
        <w:t xml:space="preserve"> </w:t>
      </w:r>
      <w:r w:rsidRPr="002B24D2">
        <w:rPr>
          <w:rFonts w:ascii="Times New Roman" w:hAnsi="Times New Roman"/>
          <w:sz w:val="24"/>
          <w:szCs w:val="24"/>
        </w:rPr>
        <w:t>Za žáky, kteří by nevyužili možnosti pobytu ve školní družině mezi dopoledním a odpoledním vyučováním, škola v době polední přestávky nenese odpovědnost.</w:t>
      </w:r>
    </w:p>
    <w:p w:rsidR="00C07559" w:rsidRPr="002B24D2" w:rsidRDefault="00C07559" w:rsidP="009D3AC5">
      <w:pPr>
        <w:pStyle w:val="Styl1"/>
        <w:numPr>
          <w:ilvl w:val="0"/>
          <w:numId w:val="25"/>
        </w:numPr>
        <w:jc w:val="both"/>
        <w:rPr>
          <w:rFonts w:ascii="Times New Roman" w:hAnsi="Times New Roman"/>
          <w:sz w:val="24"/>
          <w:szCs w:val="24"/>
        </w:rPr>
      </w:pPr>
      <w:r w:rsidRPr="002B24D2">
        <w:rPr>
          <w:rFonts w:ascii="Times New Roman" w:hAnsi="Times New Roman"/>
          <w:sz w:val="24"/>
          <w:szCs w:val="24"/>
        </w:rPr>
        <w:t>Po skončení výuky uklidí žáci svá pracovní místa v učebně, za doprovodu pedagogického pracovníka odcházejí do ŠD nebo opouštějí budovu školy.</w:t>
      </w:r>
    </w:p>
    <w:p w:rsidR="00C07559" w:rsidRPr="00244D87" w:rsidRDefault="00C07559" w:rsidP="002B24D2">
      <w:pPr>
        <w:pStyle w:val="Nadpis2"/>
        <w:jc w:val="both"/>
        <w:rPr>
          <w:rFonts w:ascii="Times New Roman" w:hAnsi="Times New Roman" w:cs="Times New Roman"/>
        </w:rPr>
      </w:pPr>
      <w:bookmarkStart w:id="22" w:name="_Toc470080424"/>
      <w:r w:rsidRPr="00244D87">
        <w:rPr>
          <w:rFonts w:ascii="Times New Roman" w:hAnsi="Times New Roman" w:cs="Times New Roman"/>
        </w:rPr>
        <w:t>Časové rozvržení vyučovacích hodin a rozpis přestávek</w:t>
      </w:r>
      <w:bookmarkEnd w:id="22"/>
    </w:p>
    <w:p w:rsidR="00C07559" w:rsidRPr="002B24D2" w:rsidRDefault="00C07559" w:rsidP="009D3AC5">
      <w:pPr>
        <w:pStyle w:val="Styl1"/>
        <w:numPr>
          <w:ilvl w:val="0"/>
          <w:numId w:val="52"/>
        </w:numPr>
        <w:jc w:val="both"/>
        <w:rPr>
          <w:rFonts w:ascii="Times New Roman" w:hAnsi="Times New Roman"/>
          <w:sz w:val="24"/>
          <w:szCs w:val="24"/>
        </w:rPr>
      </w:pPr>
      <w:r w:rsidRPr="002B24D2">
        <w:rPr>
          <w:rFonts w:ascii="Times New Roman" w:hAnsi="Times New Roman"/>
          <w:sz w:val="24"/>
          <w:szCs w:val="24"/>
        </w:rPr>
        <w:t>Rozpis a čas vyučovacích hodin a přestávek stanovuje rozvrh hodin. Každá hodina začíná a končí pokynem vyučujícího, případně zvoněním.</w:t>
      </w:r>
    </w:p>
    <w:p w:rsidR="00C07559" w:rsidRPr="002B24D2" w:rsidRDefault="00C07559" w:rsidP="009D3AC5">
      <w:pPr>
        <w:pStyle w:val="Styl1"/>
        <w:numPr>
          <w:ilvl w:val="0"/>
          <w:numId w:val="52"/>
        </w:numPr>
        <w:jc w:val="both"/>
        <w:rPr>
          <w:rFonts w:ascii="Times New Roman" w:hAnsi="Times New Roman"/>
          <w:sz w:val="24"/>
          <w:szCs w:val="24"/>
        </w:rPr>
      </w:pPr>
      <w:r w:rsidRPr="002B24D2">
        <w:rPr>
          <w:rFonts w:ascii="Times New Roman" w:hAnsi="Times New Roman"/>
          <w:sz w:val="24"/>
          <w:szCs w:val="24"/>
        </w:rPr>
        <w:t>Časové rozvržení vyučovacích hodin a přestávek je stanoveno následovně:</w:t>
      </w:r>
    </w:p>
    <w:p w:rsidR="00C07559" w:rsidRPr="002B24D2" w:rsidRDefault="00C07559" w:rsidP="002B24D2">
      <w:pPr>
        <w:pStyle w:val="Styl1"/>
        <w:ind w:left="360" w:firstLine="0"/>
        <w:jc w:val="both"/>
        <w:rPr>
          <w:rFonts w:ascii="Times New Roman" w:hAnsi="Times New Roman"/>
          <w:sz w:val="24"/>
          <w:szCs w:val="24"/>
        </w:rPr>
      </w:pPr>
      <w:r w:rsidRPr="002B24D2">
        <w:rPr>
          <w:rFonts w:ascii="Times New Roman" w:hAnsi="Times New Roman"/>
          <w:sz w:val="24"/>
          <w:szCs w:val="24"/>
        </w:rPr>
        <w:t>1. hodina</w:t>
      </w:r>
      <w:r w:rsidR="008A624F">
        <w:rPr>
          <w:rFonts w:ascii="Times New Roman" w:hAnsi="Times New Roman"/>
          <w:sz w:val="24"/>
          <w:szCs w:val="24"/>
        </w:rPr>
        <w:t xml:space="preserve">  </w:t>
      </w:r>
      <w:r w:rsidRPr="002B24D2">
        <w:rPr>
          <w:rFonts w:ascii="Times New Roman" w:hAnsi="Times New Roman"/>
          <w:sz w:val="24"/>
          <w:szCs w:val="24"/>
        </w:rPr>
        <w:t xml:space="preserve">7:45–8:30, 2. hodina  8:40–9:25, 3. hodina  9:45–10:30, 4. hodina 10:40–11:25, odpolední hodiny po polední přestávce:1. </w:t>
      </w:r>
      <w:r w:rsidR="002B24D2">
        <w:rPr>
          <w:rFonts w:ascii="Times New Roman" w:hAnsi="Times New Roman"/>
          <w:sz w:val="24"/>
          <w:szCs w:val="24"/>
        </w:rPr>
        <w:t xml:space="preserve">hodina </w:t>
      </w:r>
      <w:r w:rsidRPr="002B24D2">
        <w:rPr>
          <w:rFonts w:ascii="Times New Roman" w:hAnsi="Times New Roman"/>
          <w:sz w:val="24"/>
          <w:szCs w:val="24"/>
        </w:rPr>
        <w:t>12:25–13:10, 2.</w:t>
      </w:r>
      <w:r w:rsidR="002B24D2">
        <w:rPr>
          <w:rFonts w:ascii="Times New Roman" w:hAnsi="Times New Roman"/>
          <w:sz w:val="24"/>
          <w:szCs w:val="24"/>
        </w:rPr>
        <w:t xml:space="preserve"> </w:t>
      </w:r>
      <w:r w:rsidRPr="002B24D2">
        <w:rPr>
          <w:rFonts w:ascii="Times New Roman" w:hAnsi="Times New Roman"/>
          <w:sz w:val="24"/>
          <w:szCs w:val="24"/>
        </w:rPr>
        <w:t>hodina 13.20</w:t>
      </w:r>
      <w:r w:rsidR="002B24D2" w:rsidRPr="002B24D2">
        <w:rPr>
          <w:rFonts w:ascii="Times New Roman" w:hAnsi="Times New Roman"/>
          <w:sz w:val="24"/>
          <w:szCs w:val="24"/>
        </w:rPr>
        <w:t>–</w:t>
      </w:r>
      <w:r w:rsidRPr="002B24D2">
        <w:rPr>
          <w:rFonts w:ascii="Times New Roman" w:hAnsi="Times New Roman"/>
          <w:sz w:val="24"/>
          <w:szCs w:val="24"/>
        </w:rPr>
        <w:t>14.05. Odpolední hodiny mohou být spojovány do bloku.</w:t>
      </w:r>
    </w:p>
    <w:p w:rsidR="00C07559" w:rsidRPr="002B24D2" w:rsidRDefault="00C07559" w:rsidP="009D3AC5">
      <w:pPr>
        <w:pStyle w:val="Styl1"/>
        <w:numPr>
          <w:ilvl w:val="0"/>
          <w:numId w:val="52"/>
        </w:numPr>
        <w:jc w:val="both"/>
        <w:rPr>
          <w:rFonts w:ascii="Times New Roman" w:hAnsi="Times New Roman"/>
          <w:sz w:val="24"/>
          <w:szCs w:val="24"/>
        </w:rPr>
      </w:pPr>
      <w:r w:rsidRPr="002B24D2">
        <w:rPr>
          <w:rFonts w:ascii="Times New Roman" w:hAnsi="Times New Roman"/>
          <w:sz w:val="24"/>
          <w:szCs w:val="24"/>
        </w:rPr>
        <w:t>Časové rozvržení provozu školní družiny je uvedeno ve Vnitřním řádu ŠD.</w:t>
      </w:r>
    </w:p>
    <w:p w:rsidR="00C07559" w:rsidRPr="00244D87" w:rsidRDefault="00C07559" w:rsidP="002B24D2">
      <w:pPr>
        <w:pStyle w:val="Nadpis2"/>
        <w:jc w:val="both"/>
        <w:rPr>
          <w:rFonts w:ascii="Times New Roman" w:hAnsi="Times New Roman" w:cs="Times New Roman"/>
        </w:rPr>
      </w:pPr>
      <w:bookmarkStart w:id="23" w:name="_Toc470080426"/>
      <w:r>
        <w:rPr>
          <w:rFonts w:ascii="Times New Roman" w:hAnsi="Times New Roman" w:cs="Times New Roman"/>
        </w:rPr>
        <w:t>V</w:t>
      </w:r>
      <w:r w:rsidRPr="00244D87">
        <w:rPr>
          <w:rFonts w:ascii="Times New Roman" w:hAnsi="Times New Roman" w:cs="Times New Roman"/>
        </w:rPr>
        <w:t>stup zákonných zástupců a dalších osob do budovy školy (v průběhu vyučování i mimo ně)</w:t>
      </w:r>
      <w:bookmarkEnd w:id="23"/>
    </w:p>
    <w:p w:rsidR="00C07559" w:rsidRPr="002B24D2" w:rsidRDefault="00C07559" w:rsidP="009D3AC5">
      <w:pPr>
        <w:pStyle w:val="Styl1"/>
        <w:numPr>
          <w:ilvl w:val="0"/>
          <w:numId w:val="26"/>
        </w:numPr>
        <w:jc w:val="both"/>
        <w:rPr>
          <w:rFonts w:ascii="Times New Roman" w:hAnsi="Times New Roman"/>
          <w:sz w:val="24"/>
          <w:szCs w:val="24"/>
        </w:rPr>
      </w:pPr>
      <w:r w:rsidRPr="002B24D2">
        <w:rPr>
          <w:rFonts w:ascii="Times New Roman" w:hAnsi="Times New Roman"/>
          <w:sz w:val="24"/>
          <w:szCs w:val="24"/>
        </w:rPr>
        <w:t>Zákonní zástupci žáků a další osoby vstupují do budov školy hlavním vchodem po ověření účelu jejich vstupu do budovy s vědomím příslušného zaměstnance školy či za osobní účasti školníka.</w:t>
      </w:r>
    </w:p>
    <w:p w:rsidR="00C07559" w:rsidRPr="002B24D2" w:rsidRDefault="00C07559" w:rsidP="009D3AC5">
      <w:pPr>
        <w:pStyle w:val="Styl1"/>
        <w:numPr>
          <w:ilvl w:val="0"/>
          <w:numId w:val="26"/>
        </w:numPr>
        <w:jc w:val="both"/>
        <w:rPr>
          <w:rFonts w:ascii="Times New Roman" w:hAnsi="Times New Roman"/>
          <w:sz w:val="24"/>
          <w:szCs w:val="24"/>
        </w:rPr>
      </w:pPr>
      <w:r w:rsidRPr="002B24D2">
        <w:rPr>
          <w:rFonts w:ascii="Times New Roman" w:hAnsi="Times New Roman"/>
          <w:sz w:val="24"/>
          <w:szCs w:val="24"/>
        </w:rPr>
        <w:t>Každý ze zaměstnanců školy, který  otevírá budovu cizím příchozím, je povinen zjistit důvod jejich návštěvy, a zajistit, aby se nepohybovali nekontrolovatelně po budově.</w:t>
      </w:r>
    </w:p>
    <w:p w:rsidR="00C07559" w:rsidRPr="002B24D2" w:rsidRDefault="00C07559" w:rsidP="009D3AC5">
      <w:pPr>
        <w:pStyle w:val="Styl1"/>
        <w:numPr>
          <w:ilvl w:val="0"/>
          <w:numId w:val="26"/>
        </w:numPr>
        <w:jc w:val="both"/>
        <w:rPr>
          <w:rFonts w:ascii="Times New Roman" w:hAnsi="Times New Roman"/>
          <w:sz w:val="24"/>
          <w:szCs w:val="24"/>
        </w:rPr>
      </w:pPr>
      <w:r w:rsidRPr="002B24D2">
        <w:rPr>
          <w:rFonts w:ascii="Times New Roman" w:hAnsi="Times New Roman"/>
          <w:sz w:val="24"/>
          <w:szCs w:val="24"/>
        </w:rPr>
        <w:t>Pedagogičtí i ostatní pracovníci školy dbají na to, aby nedocházelo po dobu pobytu zákonných zástupců a dalších osob v budovách školy k narušování vyučovacího procesu.</w:t>
      </w:r>
    </w:p>
    <w:p w:rsidR="00C07559" w:rsidRPr="00244D87" w:rsidRDefault="00C07559" w:rsidP="002B24D2">
      <w:pPr>
        <w:pStyle w:val="Nadpis2"/>
        <w:jc w:val="both"/>
        <w:rPr>
          <w:rFonts w:ascii="Times New Roman" w:hAnsi="Times New Roman" w:cs="Times New Roman"/>
        </w:rPr>
      </w:pPr>
      <w:bookmarkStart w:id="24" w:name="_Toc470080427"/>
      <w:r w:rsidRPr="00244D87">
        <w:rPr>
          <w:rFonts w:ascii="Times New Roman" w:hAnsi="Times New Roman" w:cs="Times New Roman"/>
        </w:rPr>
        <w:t>Podmínky pohybu po budovách školy</w:t>
      </w:r>
      <w:bookmarkEnd w:id="24"/>
    </w:p>
    <w:p w:rsidR="00C07559" w:rsidRPr="002B24D2" w:rsidRDefault="00C07559" w:rsidP="009D3AC5">
      <w:pPr>
        <w:pStyle w:val="Styl1"/>
        <w:numPr>
          <w:ilvl w:val="0"/>
          <w:numId w:val="27"/>
        </w:numPr>
        <w:jc w:val="both"/>
        <w:rPr>
          <w:rFonts w:ascii="Times New Roman" w:hAnsi="Times New Roman"/>
          <w:sz w:val="24"/>
          <w:szCs w:val="24"/>
        </w:rPr>
      </w:pPr>
      <w:r w:rsidRPr="002B24D2">
        <w:rPr>
          <w:rFonts w:ascii="Times New Roman" w:hAnsi="Times New Roman"/>
          <w:sz w:val="24"/>
          <w:szCs w:val="24"/>
        </w:rPr>
        <w:t>Po budovách školy se žáci pohybují tak, aby neohrozili bezpečnost a zdraví svoje, svých spolužáků či ostatních osob.</w:t>
      </w:r>
    </w:p>
    <w:p w:rsidR="00C07559" w:rsidRPr="002B24D2" w:rsidRDefault="00C07559" w:rsidP="009D3AC5">
      <w:pPr>
        <w:pStyle w:val="Styl1"/>
        <w:numPr>
          <w:ilvl w:val="0"/>
          <w:numId w:val="27"/>
        </w:numPr>
        <w:jc w:val="both"/>
        <w:rPr>
          <w:rFonts w:ascii="Times New Roman" w:hAnsi="Times New Roman"/>
          <w:sz w:val="24"/>
          <w:szCs w:val="24"/>
        </w:rPr>
      </w:pPr>
      <w:r w:rsidRPr="002B24D2">
        <w:rPr>
          <w:rFonts w:ascii="Times New Roman" w:hAnsi="Times New Roman"/>
          <w:sz w:val="24"/>
          <w:szCs w:val="24"/>
        </w:rPr>
        <w:t>O přestávkách se žáci ukázněně pohybují po chodbách a v určených prostorách školy. Do jiných kmenových tříd vstupují pouze se svolením vyučujícího konajícího dozor.</w:t>
      </w:r>
    </w:p>
    <w:p w:rsidR="00C07559" w:rsidRPr="002B24D2" w:rsidRDefault="00C07559" w:rsidP="009D3AC5">
      <w:pPr>
        <w:pStyle w:val="Styl1"/>
        <w:numPr>
          <w:ilvl w:val="0"/>
          <w:numId w:val="27"/>
        </w:numPr>
        <w:jc w:val="both"/>
        <w:rPr>
          <w:rFonts w:ascii="Times New Roman" w:hAnsi="Times New Roman"/>
          <w:sz w:val="24"/>
          <w:szCs w:val="24"/>
        </w:rPr>
      </w:pPr>
      <w:r w:rsidRPr="002B24D2">
        <w:rPr>
          <w:rFonts w:ascii="Times New Roman" w:hAnsi="Times New Roman"/>
          <w:sz w:val="24"/>
          <w:szCs w:val="24"/>
        </w:rPr>
        <w:t>Na výuku do jiné třídy, do Š</w:t>
      </w:r>
      <w:r w:rsidR="002B24D2" w:rsidRPr="002B24D2">
        <w:rPr>
          <w:rFonts w:ascii="Times New Roman" w:hAnsi="Times New Roman"/>
          <w:sz w:val="24"/>
          <w:szCs w:val="24"/>
        </w:rPr>
        <w:t xml:space="preserve">D, do ŠJ, </w:t>
      </w:r>
      <w:r w:rsidRPr="002B24D2">
        <w:rPr>
          <w:rFonts w:ascii="Times New Roman" w:hAnsi="Times New Roman"/>
          <w:sz w:val="24"/>
          <w:szCs w:val="24"/>
        </w:rPr>
        <w:t>na školní zahradu, hřiště, do šatny odcházejí žáci za doprovodu pedagogického pracovníka.</w:t>
      </w:r>
    </w:p>
    <w:p w:rsidR="00C07559" w:rsidRPr="002B24D2" w:rsidRDefault="00C07559" w:rsidP="009D3AC5">
      <w:pPr>
        <w:pStyle w:val="Styl1"/>
        <w:numPr>
          <w:ilvl w:val="0"/>
          <w:numId w:val="27"/>
        </w:numPr>
        <w:jc w:val="both"/>
        <w:rPr>
          <w:rFonts w:ascii="Times New Roman" w:hAnsi="Times New Roman"/>
          <w:sz w:val="24"/>
          <w:szCs w:val="24"/>
        </w:rPr>
      </w:pPr>
      <w:r w:rsidRPr="002B24D2">
        <w:rPr>
          <w:rFonts w:ascii="Times New Roman" w:hAnsi="Times New Roman"/>
          <w:sz w:val="24"/>
          <w:szCs w:val="24"/>
        </w:rPr>
        <w:t>Žáci bez vyzvání nevstupují do sborovny, kabinetů a ostatních místností vyčleněných pro pedagogické pracovníky nebo zaměstnance školy.</w:t>
      </w:r>
    </w:p>
    <w:p w:rsidR="00C07559" w:rsidRPr="002B24D2" w:rsidRDefault="00C07559" w:rsidP="009D3AC5">
      <w:pPr>
        <w:pStyle w:val="Styl1"/>
        <w:numPr>
          <w:ilvl w:val="0"/>
          <w:numId w:val="27"/>
        </w:numPr>
        <w:jc w:val="both"/>
        <w:rPr>
          <w:rFonts w:ascii="Times New Roman" w:hAnsi="Times New Roman"/>
          <w:sz w:val="24"/>
          <w:szCs w:val="24"/>
        </w:rPr>
      </w:pPr>
      <w:r w:rsidRPr="002B24D2">
        <w:rPr>
          <w:rFonts w:ascii="Times New Roman" w:hAnsi="Times New Roman"/>
          <w:sz w:val="24"/>
          <w:szCs w:val="24"/>
        </w:rPr>
        <w:t xml:space="preserve">Žáci, kteří jdou na oběd do školní jídelny, vstupují do jídelny ukázněně, jídelně se řídí vnitřním řádem školní jídelny a pokyny osob konajících dohled. </w:t>
      </w:r>
    </w:p>
    <w:p w:rsidR="00C07559" w:rsidRPr="002B24D2" w:rsidRDefault="00C07559" w:rsidP="009D3AC5">
      <w:pPr>
        <w:pStyle w:val="Styl1"/>
        <w:numPr>
          <w:ilvl w:val="0"/>
          <w:numId w:val="27"/>
        </w:numPr>
        <w:jc w:val="both"/>
        <w:rPr>
          <w:rFonts w:ascii="Times New Roman" w:hAnsi="Times New Roman"/>
          <w:sz w:val="24"/>
          <w:szCs w:val="24"/>
        </w:rPr>
      </w:pPr>
      <w:r w:rsidRPr="002B24D2">
        <w:rPr>
          <w:rFonts w:ascii="Times New Roman" w:hAnsi="Times New Roman"/>
          <w:sz w:val="24"/>
          <w:szCs w:val="24"/>
        </w:rPr>
        <w:t>Po skončení oběda odcházejí žáci s vychovatelkou do ŠD nebo do šatny a opouštějí budovu školy.</w:t>
      </w:r>
    </w:p>
    <w:p w:rsidR="00C07559" w:rsidRPr="00244D87" w:rsidRDefault="00C07559" w:rsidP="002B24D2">
      <w:pPr>
        <w:pStyle w:val="Nadpis2"/>
        <w:jc w:val="both"/>
        <w:rPr>
          <w:rFonts w:ascii="Times New Roman" w:hAnsi="Times New Roman" w:cs="Times New Roman"/>
        </w:rPr>
      </w:pPr>
      <w:bookmarkStart w:id="25" w:name="_Toc470080428"/>
      <w:r w:rsidRPr="00244D87">
        <w:rPr>
          <w:rFonts w:ascii="Times New Roman" w:hAnsi="Times New Roman" w:cs="Times New Roman"/>
        </w:rPr>
        <w:t>Organizace vzdělávání mimo budovu školy – mimoškolní akce</w:t>
      </w:r>
      <w:bookmarkEnd w:id="25"/>
    </w:p>
    <w:p w:rsidR="00C07559" w:rsidRPr="002B24D2" w:rsidRDefault="00C07559" w:rsidP="009D3AC5">
      <w:pPr>
        <w:pStyle w:val="Styl1"/>
        <w:numPr>
          <w:ilvl w:val="0"/>
          <w:numId w:val="53"/>
        </w:numPr>
        <w:jc w:val="both"/>
        <w:rPr>
          <w:rFonts w:ascii="Times New Roman" w:hAnsi="Times New Roman"/>
          <w:sz w:val="24"/>
          <w:szCs w:val="24"/>
        </w:rPr>
      </w:pPr>
      <w:r w:rsidRPr="002B24D2">
        <w:rPr>
          <w:rFonts w:ascii="Times New Roman" w:hAnsi="Times New Roman"/>
          <w:sz w:val="24"/>
          <w:szCs w:val="24"/>
        </w:rPr>
        <w:t xml:space="preserve">Zaměstnanci školy, kteří se budou organizačně podílet na zajištění mimoškolní akce, jsou povinni se seznámit s jejím aktuálním obsahem před jejím začátkem a mají povinnost zajistit dozor nad žáky po celou dobu konání akce. </w:t>
      </w:r>
    </w:p>
    <w:p w:rsidR="00C07559" w:rsidRPr="00640C76" w:rsidRDefault="00C07559" w:rsidP="009D3AC5">
      <w:pPr>
        <w:pStyle w:val="Odstavecseseznamem"/>
        <w:numPr>
          <w:ilvl w:val="0"/>
          <w:numId w:val="53"/>
        </w:numPr>
        <w:jc w:val="both"/>
      </w:pPr>
      <w:r w:rsidRPr="00640C76">
        <w:t xml:space="preserve">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w:t>
      </w:r>
      <w:r w:rsidRPr="00640C76">
        <w:lastRenderedPageBreak/>
        <w:t>schválenou uvedením v týdenním plánu práce školy, kde zároveň s časovým rozpisem uvede ředitel školy jména doprovázejících osob.</w:t>
      </w:r>
    </w:p>
    <w:p w:rsidR="00C07559" w:rsidRPr="00640C76" w:rsidRDefault="00C07559" w:rsidP="009D3AC5">
      <w:pPr>
        <w:pStyle w:val="Odstavecseseznamem"/>
        <w:numPr>
          <w:ilvl w:val="0"/>
          <w:numId w:val="53"/>
        </w:numPr>
        <w:jc w:val="both"/>
      </w:pPr>
      <w:r w:rsidRPr="00640C76">
        <w:t>Bezpečnost a ochranu zdraví žáků při akcích a vzdělávání mimo místo, kde se uskutečňuje vzdělávání</w:t>
      </w:r>
      <w:r>
        <w:t xml:space="preserve">, </w:t>
      </w:r>
      <w:r w:rsidRPr="00640C76">
        <w:t xml:space="preserve">zajišťuje škola vždy nejméně jedním zaměstnancem školy - pedagogickým pracovníkem. Společně s ním může akci zajišťovat i zaměstnanec, který není pedagogickým pracovníkem, pokud je zletilý a způsobilý k právním úkonům. </w:t>
      </w:r>
    </w:p>
    <w:p w:rsidR="00C07559" w:rsidRPr="00640C76" w:rsidRDefault="00C07559" w:rsidP="009D3AC5">
      <w:pPr>
        <w:pStyle w:val="Zkladntext21"/>
        <w:numPr>
          <w:ilvl w:val="0"/>
          <w:numId w:val="53"/>
        </w:numPr>
        <w:rPr>
          <w:b w:val="0"/>
          <w:color w:val="auto"/>
        </w:rPr>
      </w:pPr>
      <w:r w:rsidRPr="00640C76">
        <w:rPr>
          <w:b w:val="0"/>
          <w:color w:val="auto"/>
        </w:rPr>
        <w:t>Při organizaci výuky při akcích souvisejících s výchovně vzdělávací činností školy mimo místo, kde se uskutečňuje vzdělávání</w:t>
      </w:r>
      <w:r>
        <w:rPr>
          <w:b w:val="0"/>
          <w:color w:val="auto"/>
        </w:rPr>
        <w:t>,</w:t>
      </w:r>
      <w:r w:rsidRPr="00640C76">
        <w:rPr>
          <w:b w:val="0"/>
          <w:color w:val="auto"/>
        </w:rPr>
        <w:t xml:space="preserve"> stanoví zařazení a délku přestávek pedagog pověřeným vedením akce, podle charakteru činnosti a s přihlédnutím k základním fyziologickým potřebám žáků. </w:t>
      </w:r>
    </w:p>
    <w:p w:rsidR="00C07559" w:rsidRPr="00640C76" w:rsidRDefault="00C07559" w:rsidP="009D3AC5">
      <w:pPr>
        <w:pStyle w:val="Odstavecseseznamem"/>
        <w:numPr>
          <w:ilvl w:val="0"/>
          <w:numId w:val="53"/>
        </w:numPr>
        <w:jc w:val="both"/>
      </w:pPr>
      <w:r w:rsidRPr="00640C76">
        <w:t>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v týdenním plánu práce školy, kde zároveň s časovým rozpisem uvede ředitel školy jména doprovázejících osob.</w:t>
      </w:r>
    </w:p>
    <w:p w:rsidR="00C07559" w:rsidRPr="00640C76" w:rsidRDefault="00C07559" w:rsidP="009D3AC5">
      <w:pPr>
        <w:pStyle w:val="Odstavecseseznamem"/>
        <w:numPr>
          <w:ilvl w:val="0"/>
          <w:numId w:val="53"/>
        </w:numPr>
        <w:jc w:val="both"/>
      </w:pPr>
      <w:r w:rsidRPr="00640C76">
        <w:t>Při akcích konaných mimo místo, kde škola uskutečňuje vzdělávání, kdy místem pro shromáždění žáků není místo, kde škola uskutečňuje vzdělávání</w:t>
      </w:r>
      <w:r>
        <w:t xml:space="preserve">, </w:t>
      </w:r>
      <w:r w:rsidRPr="00640C76">
        <w:t xml:space="preserve">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Pr="00E44667">
        <w:rPr>
          <w:b/>
        </w:rPr>
        <w:t>2 dny</w:t>
      </w:r>
      <w:r w:rsidRPr="00E44667">
        <w:rPr>
          <w:b/>
          <w:color w:val="0000FF"/>
        </w:rPr>
        <w:t xml:space="preserve"> </w:t>
      </w:r>
      <w:r w:rsidRPr="00640C76">
        <w:t>předem zákonným zástupcům žáků a to zápisem do žákovské knížky, nebo jinou písemnou informací.</w:t>
      </w:r>
    </w:p>
    <w:p w:rsidR="00C07559" w:rsidRDefault="00C07559" w:rsidP="009D3AC5">
      <w:pPr>
        <w:pStyle w:val="Odstavecseseznamem"/>
        <w:numPr>
          <w:ilvl w:val="0"/>
          <w:numId w:val="53"/>
        </w:numPr>
        <w:jc w:val="both"/>
      </w:pPr>
      <w:r w:rsidRPr="00E44667">
        <w:t>Pokud škola zařadí do školního vzdělávacího programu základní plaveckou výuku, uskutečňuje ji v rozsahu nejméně 40 vyučovacích hodin celkem během prvního stupně.</w:t>
      </w:r>
      <w:r w:rsidRPr="00E44667">
        <w:rPr>
          <w:color w:val="0000FF"/>
        </w:rPr>
        <w:t xml:space="preserve"> </w:t>
      </w:r>
      <w:r>
        <w:t>Do výuky mohou být zařazeny také další aktivity jako bruslení, školy v přírodě, atd. Těchto aktivit se mohou účastnit pouze žáci zdravotně způsobilí, jejichž rodiče o tom dodají škole písemné potvrzení.</w:t>
      </w:r>
    </w:p>
    <w:p w:rsidR="00C07559" w:rsidRDefault="00C07559" w:rsidP="009D3AC5">
      <w:pPr>
        <w:pStyle w:val="Odstavecseseznamem"/>
        <w:numPr>
          <w:ilvl w:val="0"/>
          <w:numId w:val="53"/>
        </w:numPr>
        <w:jc w:val="both"/>
      </w:pPr>
      <w:r>
        <w:t xml:space="preserve">Chování žáka na mimoškolních akcích je součástí celkového hodnocení žáka včetně hodnocení na vysvědčení. </w:t>
      </w:r>
    </w:p>
    <w:p w:rsidR="00C07559" w:rsidRPr="00640C76" w:rsidRDefault="00C07559" w:rsidP="009D3AC5">
      <w:pPr>
        <w:pStyle w:val="Odstavecseseznamem"/>
        <w:numPr>
          <w:ilvl w:val="0"/>
          <w:numId w:val="53"/>
        </w:numPr>
        <w:jc w:val="both"/>
      </w:pPr>
      <w:r w:rsidRPr="00640C76">
        <w:t>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w:t>
      </w:r>
    </w:p>
    <w:p w:rsidR="00C07559" w:rsidRPr="00320B86" w:rsidRDefault="00C07559" w:rsidP="009D3AC5">
      <w:pPr>
        <w:pStyle w:val="Odstavecseseznamem"/>
        <w:numPr>
          <w:ilvl w:val="0"/>
          <w:numId w:val="53"/>
        </w:numPr>
        <w:jc w:val="both"/>
      </w:pPr>
      <w:r>
        <w:t>Při přesunech žáků z</w:t>
      </w:r>
      <w:r w:rsidRPr="00244D87">
        <w:t xml:space="preserve"> budovy školy na místo konání mimoškolní akce a zpět, je povinností vyučujícího konat dohled a organizovat přesun žáků na akci a zpět.</w:t>
      </w:r>
      <w:r w:rsidRPr="00320B86">
        <w:t xml:space="preserve"> </w:t>
      </w:r>
      <w:r>
        <w:t xml:space="preserve">Před takovýmito akcemi doprovázející učitel žáky prokazatelně poučí o bezpečnosti. </w:t>
      </w:r>
      <w:r w:rsidRPr="00320B86">
        <w:t>Dohled a přesun může zajistit i jiná dospělá osoba pověřená vedením školy.</w:t>
      </w:r>
    </w:p>
    <w:p w:rsidR="00C07559" w:rsidRPr="00244D87" w:rsidRDefault="00C07559" w:rsidP="002B24D2">
      <w:pPr>
        <w:pStyle w:val="Nadpis2"/>
        <w:jc w:val="both"/>
        <w:rPr>
          <w:rFonts w:ascii="Times New Roman" w:hAnsi="Times New Roman" w:cs="Times New Roman"/>
        </w:rPr>
      </w:pPr>
      <w:bookmarkStart w:id="26" w:name="_Toc470080429"/>
      <w:r w:rsidRPr="00244D87">
        <w:rPr>
          <w:rFonts w:ascii="Times New Roman" w:hAnsi="Times New Roman" w:cs="Times New Roman"/>
        </w:rPr>
        <w:t>Možnost přítomnosti žáků ve škole před či po vyučování</w:t>
      </w:r>
      <w:bookmarkEnd w:id="26"/>
    </w:p>
    <w:p w:rsidR="00C07559" w:rsidRPr="002B24D2" w:rsidRDefault="00C07559" w:rsidP="009D3AC5">
      <w:pPr>
        <w:pStyle w:val="Styl1"/>
        <w:numPr>
          <w:ilvl w:val="0"/>
          <w:numId w:val="28"/>
        </w:numPr>
        <w:jc w:val="both"/>
        <w:rPr>
          <w:rFonts w:ascii="Times New Roman" w:hAnsi="Times New Roman"/>
          <w:sz w:val="24"/>
          <w:szCs w:val="24"/>
        </w:rPr>
      </w:pPr>
      <w:r w:rsidRPr="002B24D2">
        <w:rPr>
          <w:rFonts w:ascii="Times New Roman" w:hAnsi="Times New Roman"/>
          <w:sz w:val="24"/>
          <w:szCs w:val="24"/>
        </w:rPr>
        <w:t>Před vyučováním mohou žáci pobývat ve školních prostorách pouze po dohodě s pedagogickým pracovníkem. Po skončení vyučování se ve škole mohou zdržovat pouze v případě účasti na aktivitách organizovaných školou,</w:t>
      </w:r>
      <w:r w:rsidR="002B24D2">
        <w:rPr>
          <w:rFonts w:ascii="Times New Roman" w:hAnsi="Times New Roman"/>
          <w:sz w:val="24"/>
          <w:szCs w:val="24"/>
        </w:rPr>
        <w:t xml:space="preserve"> </w:t>
      </w:r>
      <w:r w:rsidRPr="002B24D2">
        <w:rPr>
          <w:rFonts w:ascii="Times New Roman" w:hAnsi="Times New Roman"/>
          <w:sz w:val="24"/>
          <w:szCs w:val="24"/>
        </w:rPr>
        <w:t>doučování, zájmovém vzdělávání apod., o</w:t>
      </w:r>
      <w:r w:rsidR="002B24D2">
        <w:rPr>
          <w:rFonts w:ascii="Times New Roman" w:hAnsi="Times New Roman"/>
          <w:sz w:val="24"/>
          <w:szCs w:val="24"/>
        </w:rPr>
        <w:t xml:space="preserve"> kterých jsou předem informováni</w:t>
      </w:r>
      <w:r w:rsidRPr="002B24D2">
        <w:rPr>
          <w:rFonts w:ascii="Times New Roman" w:hAnsi="Times New Roman"/>
          <w:sz w:val="24"/>
          <w:szCs w:val="24"/>
        </w:rPr>
        <w:t xml:space="preserve"> zákonní zástupci žáka. </w:t>
      </w:r>
    </w:p>
    <w:p w:rsidR="00C07559" w:rsidRPr="002B24D2" w:rsidRDefault="00C07559" w:rsidP="009D3AC5">
      <w:pPr>
        <w:pStyle w:val="Styl1"/>
        <w:numPr>
          <w:ilvl w:val="0"/>
          <w:numId w:val="28"/>
        </w:numPr>
        <w:jc w:val="both"/>
        <w:rPr>
          <w:rFonts w:ascii="Times New Roman" w:hAnsi="Times New Roman"/>
          <w:sz w:val="24"/>
          <w:szCs w:val="24"/>
        </w:rPr>
      </w:pPr>
      <w:r w:rsidRPr="002B24D2">
        <w:rPr>
          <w:rFonts w:ascii="Times New Roman" w:hAnsi="Times New Roman"/>
          <w:sz w:val="24"/>
          <w:szCs w:val="24"/>
        </w:rPr>
        <w:t>Pobyt ve školních prostorách mimo vyučování je žákům povolen pouze v přítomnosti pedagogického pracovníka nebo zaměstnance školy, který nad nimi vykonává dohled až do jejich odchodu do třídy nebo ze školy.</w:t>
      </w:r>
    </w:p>
    <w:p w:rsidR="00C07559" w:rsidRPr="00244D87" w:rsidRDefault="00C07559" w:rsidP="002B24D2">
      <w:pPr>
        <w:pStyle w:val="Nadpis2"/>
        <w:jc w:val="both"/>
        <w:rPr>
          <w:rFonts w:ascii="Times New Roman" w:hAnsi="Times New Roman" w:cs="Times New Roman"/>
        </w:rPr>
      </w:pPr>
      <w:bookmarkStart w:id="27" w:name="_Toc470080430"/>
      <w:r w:rsidRPr="00244D87">
        <w:rPr>
          <w:rFonts w:ascii="Times New Roman" w:hAnsi="Times New Roman" w:cs="Times New Roman"/>
        </w:rPr>
        <w:t>Předávání žáků zákonným zástupcům</w:t>
      </w:r>
      <w:bookmarkEnd w:id="27"/>
    </w:p>
    <w:p w:rsidR="00C07559" w:rsidRPr="002B24D2" w:rsidRDefault="00C07559" w:rsidP="009D3AC5">
      <w:pPr>
        <w:pStyle w:val="Styl1"/>
        <w:numPr>
          <w:ilvl w:val="0"/>
          <w:numId w:val="29"/>
        </w:numPr>
        <w:jc w:val="both"/>
        <w:rPr>
          <w:rFonts w:ascii="Times New Roman" w:hAnsi="Times New Roman"/>
          <w:sz w:val="24"/>
          <w:szCs w:val="24"/>
        </w:rPr>
      </w:pPr>
      <w:r w:rsidRPr="002B24D2">
        <w:rPr>
          <w:rFonts w:ascii="Times New Roman" w:hAnsi="Times New Roman"/>
          <w:sz w:val="24"/>
          <w:szCs w:val="24"/>
        </w:rPr>
        <w:t>Pedagogický pracovník předává žáka pouze zákonným zástupcům žáka.</w:t>
      </w:r>
    </w:p>
    <w:p w:rsidR="00C07559" w:rsidRPr="002B24D2" w:rsidRDefault="00C07559" w:rsidP="009D3AC5">
      <w:pPr>
        <w:pStyle w:val="Styl1"/>
        <w:numPr>
          <w:ilvl w:val="0"/>
          <w:numId w:val="29"/>
        </w:numPr>
        <w:jc w:val="both"/>
        <w:rPr>
          <w:rFonts w:ascii="Times New Roman" w:hAnsi="Times New Roman"/>
          <w:bCs/>
          <w:sz w:val="24"/>
          <w:szCs w:val="24"/>
          <w:u w:val="single"/>
        </w:rPr>
      </w:pPr>
      <w:r w:rsidRPr="002B24D2">
        <w:rPr>
          <w:rFonts w:ascii="Times New Roman" w:hAnsi="Times New Roman"/>
          <w:sz w:val="24"/>
          <w:szCs w:val="24"/>
        </w:rPr>
        <w:t>Předávat žáka jiné osobě lze pouze na základě písemného zmocnění pro předávání žáka jiným pověřeným osobám dle § 858 občanského</w:t>
      </w:r>
      <w:r w:rsidRPr="002B24D2">
        <w:rPr>
          <w:rFonts w:ascii="Times New Roman" w:hAnsi="Times New Roman"/>
          <w:iCs/>
          <w:sz w:val="24"/>
          <w:szCs w:val="24"/>
        </w:rPr>
        <w:t xml:space="preserve"> zákoníku.</w:t>
      </w:r>
    </w:p>
    <w:p w:rsidR="00C07559" w:rsidRPr="00244D87" w:rsidRDefault="00C07559" w:rsidP="002B24D2">
      <w:pPr>
        <w:pStyle w:val="Nadpis2"/>
        <w:jc w:val="both"/>
        <w:rPr>
          <w:rFonts w:ascii="Times New Roman" w:hAnsi="Times New Roman" w:cs="Times New Roman"/>
        </w:rPr>
      </w:pPr>
      <w:bookmarkStart w:id="28" w:name="_Toc470080431"/>
      <w:r w:rsidRPr="00244D87">
        <w:rPr>
          <w:rFonts w:ascii="Times New Roman" w:hAnsi="Times New Roman" w:cs="Times New Roman"/>
        </w:rPr>
        <w:lastRenderedPageBreak/>
        <w:t>Výkon dohledu nad žáky</w:t>
      </w:r>
      <w:bookmarkEnd w:id="28"/>
    </w:p>
    <w:p w:rsidR="00C07559" w:rsidRPr="002B24D2" w:rsidRDefault="00C07559" w:rsidP="009D3AC5">
      <w:pPr>
        <w:pStyle w:val="Styl1"/>
        <w:numPr>
          <w:ilvl w:val="0"/>
          <w:numId w:val="30"/>
        </w:numPr>
        <w:jc w:val="both"/>
        <w:rPr>
          <w:rFonts w:ascii="Times New Roman" w:hAnsi="Times New Roman"/>
          <w:sz w:val="24"/>
          <w:szCs w:val="24"/>
        </w:rPr>
      </w:pPr>
      <w:r w:rsidRPr="002B24D2">
        <w:rPr>
          <w:rFonts w:ascii="Times New Roman" w:hAnsi="Times New Roman"/>
          <w:sz w:val="24"/>
          <w:szCs w:val="24"/>
        </w:rPr>
        <w:t xml:space="preserve">Škola vykonává nad žáky náležitý dohled. Tento dohled zajišťují pedagogičtí pracovníci či jiné pověřené osoby. Dohled začíná nejpozději 15 minut před začátkem vyučování či mimoškolní akce a končí odchodem žáků ze školy či po ukončení mimoškolní akce. </w:t>
      </w:r>
    </w:p>
    <w:p w:rsidR="00C07559" w:rsidRPr="002B24D2" w:rsidRDefault="00C07559" w:rsidP="009D3AC5">
      <w:pPr>
        <w:pStyle w:val="Styl1"/>
        <w:numPr>
          <w:ilvl w:val="0"/>
          <w:numId w:val="30"/>
        </w:numPr>
        <w:jc w:val="both"/>
        <w:rPr>
          <w:rFonts w:ascii="Times New Roman" w:hAnsi="Times New Roman"/>
          <w:sz w:val="24"/>
          <w:szCs w:val="24"/>
        </w:rPr>
      </w:pPr>
      <w:r w:rsidRPr="002B24D2">
        <w:rPr>
          <w:rFonts w:ascii="Times New Roman" w:hAnsi="Times New Roman"/>
          <w:sz w:val="24"/>
          <w:szCs w:val="24"/>
        </w:rPr>
        <w:t>Dohled nad žáky je vykonáván dle rozpisu dohledů schváleným ředitelem školy, přehled dohledů je vyvěšen, kde dohled probíhá.</w:t>
      </w:r>
    </w:p>
    <w:p w:rsidR="00C07559" w:rsidRPr="002B24D2" w:rsidRDefault="00C07559" w:rsidP="009D3AC5">
      <w:pPr>
        <w:pStyle w:val="Styl1"/>
        <w:numPr>
          <w:ilvl w:val="0"/>
          <w:numId w:val="30"/>
        </w:numPr>
        <w:jc w:val="both"/>
        <w:rPr>
          <w:rFonts w:ascii="Times New Roman" w:hAnsi="Times New Roman"/>
          <w:sz w:val="24"/>
          <w:szCs w:val="24"/>
        </w:rPr>
      </w:pPr>
      <w:r w:rsidRPr="002B24D2">
        <w:rPr>
          <w:rFonts w:ascii="Times New Roman" w:hAnsi="Times New Roman"/>
          <w:sz w:val="24"/>
          <w:szCs w:val="24"/>
        </w:rPr>
        <w:t>Dohlížející pracovníci při dohledu sledují činnost žáků ve třídách a vyžadují ukázněný pohyb žáků po chodbách, dohlíží na bezpečnost a pořádek v určeném prostoru školy, nekázeň žáků řeší ve spolupráci s třídním učitelem.</w:t>
      </w:r>
    </w:p>
    <w:p w:rsidR="00C07559" w:rsidRPr="002B24D2" w:rsidRDefault="00C07559" w:rsidP="009D3AC5">
      <w:pPr>
        <w:pStyle w:val="Styl1"/>
        <w:numPr>
          <w:ilvl w:val="0"/>
          <w:numId w:val="30"/>
        </w:numPr>
        <w:jc w:val="both"/>
        <w:rPr>
          <w:rFonts w:ascii="Times New Roman" w:hAnsi="Times New Roman"/>
          <w:sz w:val="24"/>
          <w:szCs w:val="24"/>
        </w:rPr>
      </w:pPr>
      <w:r w:rsidRPr="002B24D2">
        <w:rPr>
          <w:rFonts w:ascii="Times New Roman" w:hAnsi="Times New Roman"/>
          <w:sz w:val="24"/>
          <w:szCs w:val="24"/>
        </w:rPr>
        <w:t>Všichni zaměstnanci školy reagují na všechny skutečnosti, které by ohrozily bezpečnost ve škole (cizí osoba v budově, porušování školního řádu ze strany žáků, nefunkční technické zabezpečení apod.).</w:t>
      </w:r>
    </w:p>
    <w:p w:rsidR="00C07559" w:rsidRPr="002B24D2" w:rsidRDefault="00C07559" w:rsidP="009D3AC5">
      <w:pPr>
        <w:pStyle w:val="Styl1"/>
        <w:numPr>
          <w:ilvl w:val="0"/>
          <w:numId w:val="30"/>
        </w:numPr>
        <w:jc w:val="both"/>
        <w:rPr>
          <w:rFonts w:ascii="Times New Roman" w:hAnsi="Times New Roman"/>
          <w:sz w:val="24"/>
          <w:szCs w:val="24"/>
        </w:rPr>
      </w:pPr>
      <w:r w:rsidRPr="002B24D2">
        <w:rPr>
          <w:rFonts w:ascii="Times New Roman" w:hAnsi="Times New Roman"/>
          <w:sz w:val="24"/>
          <w:szCs w:val="24"/>
        </w:rPr>
        <w:t>Při akcích konaných mimo školu, kdy místem pro shromáždění žáků není škola, začíná dohled nad žáky 15 minut před dobou shromáždění na určeném místě. Po skončení akce dohled končí na předem určeném místě.</w:t>
      </w:r>
      <w:r w:rsidR="002B24D2">
        <w:rPr>
          <w:rFonts w:ascii="Times New Roman" w:hAnsi="Times New Roman"/>
          <w:sz w:val="24"/>
          <w:szCs w:val="24"/>
        </w:rPr>
        <w:t xml:space="preserve"> </w:t>
      </w:r>
    </w:p>
    <w:p w:rsidR="00C07559" w:rsidRPr="00244D87" w:rsidRDefault="00C07559" w:rsidP="002B24D2">
      <w:pPr>
        <w:pStyle w:val="Styl1"/>
        <w:ind w:left="360" w:firstLine="0"/>
        <w:jc w:val="both"/>
        <w:rPr>
          <w:rFonts w:ascii="Times New Roman" w:hAnsi="Times New Roman"/>
        </w:rPr>
      </w:pPr>
    </w:p>
    <w:p w:rsidR="00C07559" w:rsidRPr="00244D87" w:rsidRDefault="006A566A" w:rsidP="002B24D2">
      <w:pPr>
        <w:pStyle w:val="Nadpis1"/>
        <w:jc w:val="both"/>
        <w:rPr>
          <w:rFonts w:ascii="Times New Roman" w:hAnsi="Times New Roman"/>
          <w:bCs/>
        </w:rPr>
      </w:pPr>
      <w:bookmarkStart w:id="29" w:name="_Toc470080432"/>
      <w:r>
        <w:rPr>
          <w:rFonts w:ascii="Times New Roman" w:hAnsi="Times New Roman"/>
        </w:rPr>
        <w:t>5</w:t>
      </w:r>
      <w:r w:rsidR="00E776C8">
        <w:rPr>
          <w:rFonts w:ascii="Times New Roman" w:hAnsi="Times New Roman"/>
        </w:rPr>
        <w:t xml:space="preserve">. </w:t>
      </w:r>
      <w:r w:rsidR="00C07559" w:rsidRPr="00244D87">
        <w:rPr>
          <w:rFonts w:ascii="Times New Roman" w:hAnsi="Times New Roman"/>
        </w:rPr>
        <w:t>Podmínky zajištění bezpečnosti a ochrany zdraví žáků a jejich ochrany před sociálně patologickými jevy a před projevy diskriminace, nepřátelství nebo násilí (§ 30 odst. 1 písm. c) školského zákona)</w:t>
      </w:r>
      <w:bookmarkEnd w:id="29"/>
    </w:p>
    <w:p w:rsidR="00C07559" w:rsidRPr="00244D87" w:rsidRDefault="00C07559" w:rsidP="002B24D2">
      <w:pPr>
        <w:pStyle w:val="Nadpis2"/>
        <w:jc w:val="both"/>
        <w:rPr>
          <w:rFonts w:ascii="Times New Roman" w:hAnsi="Times New Roman" w:cs="Times New Roman"/>
        </w:rPr>
      </w:pPr>
      <w:bookmarkStart w:id="30" w:name="_Toc470080433"/>
      <w:r w:rsidRPr="00244D87">
        <w:rPr>
          <w:rFonts w:ascii="Times New Roman" w:hAnsi="Times New Roman" w:cs="Times New Roman"/>
        </w:rPr>
        <w:t>Předcházení úrazů</w:t>
      </w:r>
      <w:bookmarkEnd w:id="30"/>
    </w:p>
    <w:p w:rsidR="00C07559" w:rsidRPr="002B24D2" w:rsidRDefault="00C07559" w:rsidP="009D3AC5">
      <w:pPr>
        <w:pStyle w:val="Styl1"/>
        <w:numPr>
          <w:ilvl w:val="0"/>
          <w:numId w:val="31"/>
        </w:numPr>
        <w:jc w:val="both"/>
        <w:rPr>
          <w:rFonts w:ascii="Times New Roman" w:hAnsi="Times New Roman"/>
          <w:sz w:val="24"/>
          <w:szCs w:val="24"/>
        </w:rPr>
      </w:pPr>
      <w:r w:rsidRPr="002B24D2">
        <w:rPr>
          <w:rFonts w:ascii="Times New Roman" w:hAnsi="Times New Roman"/>
          <w:sz w:val="24"/>
          <w:szCs w:val="24"/>
        </w:rPr>
        <w:t>Žáci jsou povinni dodržovat školní a vnitřní řád a předpisy a pokyny školy k ochraně zdraví a bezpečnosti, s nimiž byli seznámeni.</w:t>
      </w:r>
    </w:p>
    <w:p w:rsidR="00C07559" w:rsidRPr="002B24D2" w:rsidRDefault="00C07559" w:rsidP="009D3AC5">
      <w:pPr>
        <w:pStyle w:val="Styl1"/>
        <w:numPr>
          <w:ilvl w:val="0"/>
          <w:numId w:val="31"/>
        </w:numPr>
        <w:jc w:val="both"/>
        <w:rPr>
          <w:rFonts w:ascii="Times New Roman" w:hAnsi="Times New Roman"/>
          <w:sz w:val="24"/>
          <w:szCs w:val="24"/>
        </w:rPr>
      </w:pPr>
      <w:r w:rsidRPr="002B24D2">
        <w:rPr>
          <w:rFonts w:ascii="Times New Roman" w:hAnsi="Times New Roman"/>
          <w:sz w:val="24"/>
          <w:szCs w:val="24"/>
        </w:rPr>
        <w:t>Žáci jsou povinni plnit pokyny pedagogických a ostatních pracovníků školy a školských zařízení (školní družina, školní jídelna) vydané v souladu s právními předpisy a školním nebo vnitřním řádem,</w:t>
      </w:r>
    </w:p>
    <w:p w:rsidR="00C07559" w:rsidRPr="002B24D2" w:rsidRDefault="00C07559" w:rsidP="009D3AC5">
      <w:pPr>
        <w:pStyle w:val="Styl1"/>
        <w:numPr>
          <w:ilvl w:val="0"/>
          <w:numId w:val="31"/>
        </w:numPr>
        <w:jc w:val="both"/>
        <w:rPr>
          <w:rFonts w:ascii="Times New Roman" w:hAnsi="Times New Roman"/>
          <w:sz w:val="24"/>
          <w:szCs w:val="24"/>
        </w:rPr>
      </w:pPr>
      <w:r w:rsidRPr="002B24D2">
        <w:rPr>
          <w:rFonts w:ascii="Times New Roman" w:hAnsi="Times New Roman"/>
          <w:sz w:val="24"/>
          <w:szCs w:val="24"/>
        </w:rPr>
        <w:t>Všechny osoby účastné na vyučování jsou povinny dodržovat pravidla bezpečnosti a ochrany vlastního zdraví i zdraví ostatních osob a řídit se protipožárními předpisy a evakuačním plánem budovy.</w:t>
      </w:r>
    </w:p>
    <w:p w:rsidR="00C07559" w:rsidRPr="002B24D2" w:rsidRDefault="00C07559" w:rsidP="009D3AC5">
      <w:pPr>
        <w:pStyle w:val="Styl1"/>
        <w:numPr>
          <w:ilvl w:val="0"/>
          <w:numId w:val="31"/>
        </w:numPr>
        <w:jc w:val="both"/>
        <w:rPr>
          <w:rFonts w:ascii="Times New Roman" w:hAnsi="Times New Roman"/>
          <w:sz w:val="24"/>
          <w:szCs w:val="24"/>
        </w:rPr>
      </w:pPr>
      <w:r w:rsidRPr="002B24D2">
        <w:rPr>
          <w:rFonts w:ascii="Times New Roman" w:hAnsi="Times New Roman"/>
          <w:sz w:val="24"/>
          <w:szCs w:val="24"/>
        </w:rPr>
        <w:t xml:space="preserve">Žáci nenosí do školy předměty, kterými by mohli ohrozit zdraví své i ostatních. </w:t>
      </w:r>
    </w:p>
    <w:p w:rsidR="00C07559" w:rsidRPr="002B24D2" w:rsidRDefault="00C07559" w:rsidP="009D3AC5">
      <w:pPr>
        <w:pStyle w:val="Styl1"/>
        <w:numPr>
          <w:ilvl w:val="0"/>
          <w:numId w:val="31"/>
        </w:numPr>
        <w:jc w:val="both"/>
        <w:rPr>
          <w:rFonts w:ascii="Times New Roman" w:hAnsi="Times New Roman"/>
          <w:sz w:val="24"/>
          <w:szCs w:val="24"/>
        </w:rPr>
      </w:pPr>
      <w:r w:rsidRPr="002B24D2">
        <w:rPr>
          <w:rFonts w:ascii="Times New Roman" w:hAnsi="Times New Roman"/>
          <w:sz w:val="24"/>
          <w:szCs w:val="24"/>
        </w:rPr>
        <w:t xml:space="preserve">Každý úraz či nevolnost má žák povinnost neprodleně hlásit vyučujícímu, třídnímu učiteli případně jinému pedagogickému pracovníkovi. </w:t>
      </w:r>
    </w:p>
    <w:p w:rsidR="00C07559" w:rsidRPr="002B24D2" w:rsidRDefault="00C07559" w:rsidP="009D3AC5">
      <w:pPr>
        <w:pStyle w:val="Styl1"/>
        <w:numPr>
          <w:ilvl w:val="0"/>
          <w:numId w:val="31"/>
        </w:numPr>
        <w:jc w:val="both"/>
        <w:rPr>
          <w:rFonts w:ascii="Times New Roman" w:hAnsi="Times New Roman"/>
          <w:sz w:val="24"/>
          <w:szCs w:val="24"/>
        </w:rPr>
      </w:pPr>
      <w:r w:rsidRPr="002B24D2">
        <w:rPr>
          <w:rFonts w:ascii="Times New Roman" w:hAnsi="Times New Roman"/>
          <w:sz w:val="24"/>
          <w:szCs w:val="24"/>
        </w:rPr>
        <w:t xml:space="preserve">Pedagogický pracovník, který byl přítomen úrazu žáka, zajistí záznam úrazu do knihy úrazů (uložena v ředitelně školy). </w:t>
      </w:r>
    </w:p>
    <w:p w:rsidR="00C07559" w:rsidRPr="002B24D2" w:rsidRDefault="00C07559" w:rsidP="009D3AC5">
      <w:pPr>
        <w:pStyle w:val="Styl1"/>
        <w:numPr>
          <w:ilvl w:val="0"/>
          <w:numId w:val="31"/>
        </w:numPr>
        <w:jc w:val="both"/>
        <w:rPr>
          <w:rFonts w:ascii="Times New Roman" w:hAnsi="Times New Roman"/>
          <w:sz w:val="24"/>
          <w:szCs w:val="24"/>
        </w:rPr>
      </w:pPr>
      <w:r w:rsidRPr="002B24D2">
        <w:rPr>
          <w:rFonts w:ascii="Times New Roman" w:hAnsi="Times New Roman"/>
          <w:sz w:val="24"/>
          <w:szCs w:val="24"/>
        </w:rPr>
        <w:t>Škola vede evidenci úrazů žáků, k nimž došlo při činnostech souvisejících s výukou, vyhotovuje a zasílá záznam o úrazu stanoveným orgánům a institucím.</w:t>
      </w:r>
    </w:p>
    <w:p w:rsidR="00C07559" w:rsidRPr="002B24D2" w:rsidRDefault="00C07559" w:rsidP="009D3AC5">
      <w:pPr>
        <w:pStyle w:val="Styl1"/>
        <w:numPr>
          <w:ilvl w:val="0"/>
          <w:numId w:val="31"/>
        </w:numPr>
        <w:jc w:val="both"/>
        <w:rPr>
          <w:rFonts w:ascii="Times New Roman" w:hAnsi="Times New Roman"/>
          <w:sz w:val="24"/>
          <w:szCs w:val="24"/>
        </w:rPr>
      </w:pPr>
      <w:r w:rsidRPr="002B24D2">
        <w:rPr>
          <w:rFonts w:ascii="Times New Roman" w:hAnsi="Times New Roman"/>
          <w:sz w:val="24"/>
          <w:szCs w:val="24"/>
        </w:rPr>
        <w:t>Žáci jsou povinni neprodleně informovat třídního učitele nebo jiného vyučujícího o případech úrazu, fyzického napadení, zastrašování, vyhrožování nebo jiné formy útisku vlastní osoby, nebo jiné osoby, jehož byli svědky.</w:t>
      </w:r>
    </w:p>
    <w:p w:rsidR="00C07559" w:rsidRPr="002B24D2" w:rsidRDefault="00C07559" w:rsidP="009D3AC5">
      <w:pPr>
        <w:pStyle w:val="Styl1"/>
        <w:numPr>
          <w:ilvl w:val="0"/>
          <w:numId w:val="31"/>
        </w:numPr>
        <w:jc w:val="both"/>
        <w:rPr>
          <w:rFonts w:ascii="Times New Roman" w:hAnsi="Times New Roman"/>
          <w:sz w:val="24"/>
          <w:szCs w:val="24"/>
        </w:rPr>
      </w:pPr>
      <w:r w:rsidRPr="002B24D2">
        <w:rPr>
          <w:rFonts w:ascii="Times New Roman" w:hAnsi="Times New Roman"/>
          <w:sz w:val="24"/>
          <w:szCs w:val="24"/>
        </w:rPr>
        <w:t xml:space="preserve">Žáci i zaměstnanci školy mají povinnost se účastnit pravidelných školení a poučení v problematice prevence úrazů, bezpečnosti a ochrany zdraví a dbát bezpečnostních pokynů vedení školy. </w:t>
      </w:r>
    </w:p>
    <w:p w:rsidR="00C07559" w:rsidRPr="002B24D2" w:rsidRDefault="00C07559" w:rsidP="009D3AC5">
      <w:pPr>
        <w:pStyle w:val="Styl1"/>
        <w:numPr>
          <w:ilvl w:val="0"/>
          <w:numId w:val="31"/>
        </w:numPr>
        <w:jc w:val="both"/>
        <w:rPr>
          <w:rFonts w:ascii="Times New Roman" w:hAnsi="Times New Roman"/>
          <w:sz w:val="24"/>
          <w:szCs w:val="24"/>
        </w:rPr>
      </w:pPr>
      <w:r w:rsidRPr="002B24D2">
        <w:rPr>
          <w:rFonts w:ascii="Times New Roman" w:hAnsi="Times New Roman"/>
          <w:sz w:val="24"/>
          <w:szCs w:val="24"/>
        </w:rPr>
        <w:t>Obuv a oblečení žáků musí odpovídat zásadám bezpečnosti a ochrany zdraví a dodržování hygienických pravidel.</w:t>
      </w:r>
    </w:p>
    <w:p w:rsidR="00C07559" w:rsidRPr="00244D87" w:rsidRDefault="00C07559" w:rsidP="002B24D2">
      <w:pPr>
        <w:pStyle w:val="Nadpis2"/>
        <w:jc w:val="both"/>
        <w:rPr>
          <w:rFonts w:ascii="Times New Roman" w:hAnsi="Times New Roman" w:cs="Times New Roman"/>
        </w:rPr>
      </w:pPr>
      <w:bookmarkStart w:id="31" w:name="_Toc470080434"/>
      <w:r>
        <w:rPr>
          <w:rFonts w:ascii="Times New Roman" w:hAnsi="Times New Roman" w:cs="Times New Roman"/>
        </w:rPr>
        <w:t>P</w:t>
      </w:r>
      <w:r w:rsidRPr="00244D87">
        <w:rPr>
          <w:rFonts w:ascii="Times New Roman" w:hAnsi="Times New Roman" w:cs="Times New Roman"/>
        </w:rPr>
        <w:t>rvní pomoc a ošetření</w:t>
      </w:r>
      <w:bookmarkEnd w:id="31"/>
    </w:p>
    <w:p w:rsidR="00C07559" w:rsidRPr="002B24D2" w:rsidRDefault="00C07559" w:rsidP="009D3AC5">
      <w:pPr>
        <w:pStyle w:val="Styl1"/>
        <w:numPr>
          <w:ilvl w:val="0"/>
          <w:numId w:val="32"/>
        </w:numPr>
        <w:jc w:val="both"/>
        <w:rPr>
          <w:rFonts w:ascii="Times New Roman" w:hAnsi="Times New Roman"/>
          <w:sz w:val="24"/>
          <w:szCs w:val="24"/>
        </w:rPr>
      </w:pPr>
      <w:r w:rsidRPr="002B24D2">
        <w:rPr>
          <w:rFonts w:ascii="Times New Roman" w:hAnsi="Times New Roman"/>
          <w:sz w:val="24"/>
          <w:szCs w:val="24"/>
        </w:rPr>
        <w:t>Každý zaměstnanec školy je povinen poskytnout zraněnému žákovi první pomoc podle běžných zdravotnických zásad. Ihned po vyhodnocení situace v případě potřeby přivolá záchrannou lékařskou pomoc.</w:t>
      </w:r>
    </w:p>
    <w:p w:rsidR="00C07559" w:rsidRPr="002B24D2" w:rsidRDefault="00C07559" w:rsidP="009D3AC5">
      <w:pPr>
        <w:pStyle w:val="Styl1"/>
        <w:numPr>
          <w:ilvl w:val="0"/>
          <w:numId w:val="32"/>
        </w:numPr>
        <w:jc w:val="both"/>
        <w:rPr>
          <w:rFonts w:ascii="Times New Roman" w:hAnsi="Times New Roman"/>
          <w:sz w:val="24"/>
          <w:szCs w:val="24"/>
        </w:rPr>
      </w:pPr>
      <w:r w:rsidRPr="002B24D2">
        <w:rPr>
          <w:rFonts w:ascii="Times New Roman" w:hAnsi="Times New Roman"/>
          <w:sz w:val="24"/>
          <w:szCs w:val="24"/>
        </w:rPr>
        <w:t xml:space="preserve">Podle závažnosti a s ohledem na věk postiženého žáka, případně další okolnosti, zajistí jeho doprovod do zdravotnického zařízení a zpět nebo domů. O události a provedených opatřeních informuje neprodleně zákonného zástupce žáka. </w:t>
      </w:r>
    </w:p>
    <w:p w:rsidR="00C07559" w:rsidRPr="002B24D2" w:rsidRDefault="00C07559" w:rsidP="009D3AC5">
      <w:pPr>
        <w:pStyle w:val="Styl1"/>
        <w:numPr>
          <w:ilvl w:val="0"/>
          <w:numId w:val="32"/>
        </w:numPr>
        <w:jc w:val="both"/>
        <w:rPr>
          <w:rFonts w:ascii="Times New Roman" w:hAnsi="Times New Roman"/>
          <w:sz w:val="24"/>
          <w:szCs w:val="24"/>
        </w:rPr>
      </w:pPr>
      <w:r w:rsidRPr="002B24D2">
        <w:rPr>
          <w:rFonts w:ascii="Times New Roman" w:hAnsi="Times New Roman"/>
          <w:sz w:val="24"/>
          <w:szCs w:val="24"/>
        </w:rPr>
        <w:lastRenderedPageBreak/>
        <w:t>Rozmístění lékárniček první pomoci s potřebným vybavením je následující: školní družina, školní jídelna.</w:t>
      </w:r>
      <w:r w:rsidR="008A624F">
        <w:rPr>
          <w:rFonts w:ascii="Times New Roman" w:hAnsi="Times New Roman"/>
          <w:sz w:val="24"/>
          <w:szCs w:val="24"/>
        </w:rPr>
        <w:t xml:space="preserve">    </w:t>
      </w:r>
      <w:r w:rsidRPr="002B24D2">
        <w:rPr>
          <w:rFonts w:ascii="Times New Roman" w:hAnsi="Times New Roman"/>
          <w:sz w:val="24"/>
          <w:szCs w:val="24"/>
        </w:rPr>
        <w:t xml:space="preserve"> </w:t>
      </w:r>
    </w:p>
    <w:p w:rsidR="00C07559" w:rsidRPr="002B24D2" w:rsidRDefault="00C07559" w:rsidP="002B24D2">
      <w:pPr>
        <w:pStyle w:val="Styl1"/>
        <w:ind w:left="360" w:firstLine="0"/>
        <w:jc w:val="both"/>
        <w:rPr>
          <w:rFonts w:ascii="Times New Roman" w:hAnsi="Times New Roman"/>
          <w:sz w:val="24"/>
          <w:szCs w:val="24"/>
        </w:rPr>
      </w:pPr>
      <w:r w:rsidRPr="002B24D2">
        <w:rPr>
          <w:rFonts w:ascii="Times New Roman" w:hAnsi="Times New Roman"/>
          <w:sz w:val="24"/>
          <w:szCs w:val="24"/>
        </w:rPr>
        <w:t>Pro akce mimo školu se používá přenosných lékárniček.</w:t>
      </w:r>
    </w:p>
    <w:p w:rsidR="00C07559" w:rsidRPr="002B24D2" w:rsidRDefault="00C07559" w:rsidP="009D3AC5">
      <w:pPr>
        <w:pStyle w:val="Styl1"/>
        <w:numPr>
          <w:ilvl w:val="0"/>
          <w:numId w:val="32"/>
        </w:numPr>
        <w:jc w:val="both"/>
        <w:rPr>
          <w:rFonts w:ascii="Times New Roman" w:hAnsi="Times New Roman"/>
          <w:sz w:val="24"/>
          <w:szCs w:val="24"/>
        </w:rPr>
      </w:pPr>
      <w:r w:rsidRPr="002B24D2">
        <w:rPr>
          <w:rFonts w:ascii="Times New Roman" w:hAnsi="Times New Roman"/>
          <w:sz w:val="24"/>
          <w:szCs w:val="24"/>
        </w:rPr>
        <w:t>Třídní učitelé zajistí, aby se zásadami poskytování první pomoci byli seznámeni žáci školy</w:t>
      </w:r>
    </w:p>
    <w:p w:rsidR="00C07559" w:rsidRPr="002B24D2" w:rsidRDefault="00C07559" w:rsidP="009D3AC5">
      <w:pPr>
        <w:pStyle w:val="Styl1"/>
        <w:numPr>
          <w:ilvl w:val="0"/>
          <w:numId w:val="32"/>
        </w:numPr>
        <w:jc w:val="both"/>
        <w:rPr>
          <w:rFonts w:ascii="Times New Roman" w:hAnsi="Times New Roman"/>
          <w:sz w:val="24"/>
          <w:szCs w:val="24"/>
        </w:rPr>
      </w:pPr>
      <w:r w:rsidRPr="002B24D2">
        <w:rPr>
          <w:rFonts w:ascii="Times New Roman" w:hAnsi="Times New Roman"/>
          <w:sz w:val="24"/>
          <w:szCs w:val="24"/>
        </w:rPr>
        <w:t>Seznam telefonních čísel pro poskytnutí záchranné první pomoci je součástí požárních poplachových směrnic a trauma</w:t>
      </w:r>
      <w:r w:rsidR="002B24D2" w:rsidRPr="002B24D2">
        <w:rPr>
          <w:rFonts w:ascii="Times New Roman" w:hAnsi="Times New Roman"/>
          <w:sz w:val="24"/>
          <w:szCs w:val="24"/>
        </w:rPr>
        <w:t>tologického plánu u lékárniček.</w:t>
      </w:r>
    </w:p>
    <w:p w:rsidR="00C07559" w:rsidRPr="00244D87" w:rsidRDefault="00C07559" w:rsidP="002B24D2">
      <w:pPr>
        <w:pStyle w:val="Nadpis2"/>
        <w:jc w:val="both"/>
        <w:rPr>
          <w:rFonts w:ascii="Times New Roman" w:hAnsi="Times New Roman" w:cs="Times New Roman"/>
        </w:rPr>
      </w:pPr>
      <w:bookmarkStart w:id="32" w:name="_Toc470080435"/>
      <w:r w:rsidRPr="00244D87">
        <w:rPr>
          <w:rFonts w:ascii="Times New Roman" w:hAnsi="Times New Roman" w:cs="Times New Roman"/>
        </w:rPr>
        <w:t>Postup při informování o školním úrazu</w:t>
      </w:r>
      <w:bookmarkEnd w:id="32"/>
    </w:p>
    <w:p w:rsidR="00C07559" w:rsidRPr="002B24D2" w:rsidRDefault="00C07559" w:rsidP="009D3AC5">
      <w:pPr>
        <w:pStyle w:val="Styl1"/>
        <w:numPr>
          <w:ilvl w:val="0"/>
          <w:numId w:val="34"/>
        </w:numPr>
        <w:jc w:val="both"/>
        <w:rPr>
          <w:rFonts w:ascii="Times New Roman" w:hAnsi="Times New Roman"/>
          <w:sz w:val="24"/>
          <w:szCs w:val="24"/>
        </w:rPr>
      </w:pPr>
      <w:r w:rsidRPr="002B24D2">
        <w:rPr>
          <w:rFonts w:ascii="Times New Roman" w:hAnsi="Times New Roman"/>
          <w:sz w:val="24"/>
          <w:szCs w:val="24"/>
        </w:rPr>
        <w:t xml:space="preserve">Školním úrazem je úraz, který se stal žákům při výchově a vzdělávání ve škole a při činnostech, které s nimi přímo souvisejí. Školním úrazem je i úraz, který se stal žákům při akcích konaných mimo školu, organizovaných školou a uskutečňovaných za dohledu pověřené odpovědné osoby. </w:t>
      </w:r>
    </w:p>
    <w:p w:rsidR="00C07559" w:rsidRPr="002B24D2" w:rsidRDefault="00C07559" w:rsidP="009D3AC5">
      <w:pPr>
        <w:pStyle w:val="Styl1"/>
        <w:numPr>
          <w:ilvl w:val="0"/>
          <w:numId w:val="34"/>
        </w:numPr>
        <w:jc w:val="both"/>
        <w:rPr>
          <w:rFonts w:ascii="Times New Roman" w:hAnsi="Times New Roman"/>
          <w:sz w:val="24"/>
          <w:szCs w:val="24"/>
        </w:rPr>
      </w:pPr>
      <w:r w:rsidRPr="002B24D2">
        <w:rPr>
          <w:rFonts w:ascii="Times New Roman" w:hAnsi="Times New Roman"/>
          <w:sz w:val="24"/>
          <w:szCs w:val="24"/>
        </w:rPr>
        <w:t>Každý školní úraz, který se stal žákovi při výchovné a vzdělávací činnosti, je žák povinen neprodleně nahlásit vyučujícímu nebo příslušnému dozírajícímu pedagogickému pracovníkovi, případně svému třídnímu učiteli.</w:t>
      </w:r>
    </w:p>
    <w:p w:rsidR="00C07559" w:rsidRPr="002B24D2" w:rsidRDefault="00C07559" w:rsidP="009D3AC5">
      <w:pPr>
        <w:pStyle w:val="Styl1"/>
        <w:numPr>
          <w:ilvl w:val="0"/>
          <w:numId w:val="34"/>
        </w:numPr>
        <w:jc w:val="both"/>
        <w:rPr>
          <w:rFonts w:ascii="Times New Roman" w:hAnsi="Times New Roman"/>
          <w:sz w:val="24"/>
          <w:szCs w:val="24"/>
        </w:rPr>
      </w:pPr>
      <w:r w:rsidRPr="002B24D2">
        <w:rPr>
          <w:rFonts w:ascii="Times New Roman" w:hAnsi="Times New Roman"/>
          <w:sz w:val="24"/>
          <w:szCs w:val="24"/>
        </w:rPr>
        <w:t>Vyučující, jemuž byl úraz nahlášen či byl svědkem úrazu, oznámí úraz vedení školy a zajistí do 24 hodin evidenci úrazu v knize úrazů, která je uložena v ředitelně školy.</w:t>
      </w:r>
    </w:p>
    <w:p w:rsidR="00C07559" w:rsidRPr="00244D87" w:rsidRDefault="00C07559" w:rsidP="009D3AC5">
      <w:pPr>
        <w:pStyle w:val="Styl1"/>
        <w:numPr>
          <w:ilvl w:val="0"/>
          <w:numId w:val="34"/>
        </w:numPr>
        <w:jc w:val="both"/>
        <w:rPr>
          <w:rFonts w:ascii="Times New Roman" w:hAnsi="Times New Roman"/>
        </w:rPr>
      </w:pPr>
      <w:r w:rsidRPr="002B24D2">
        <w:rPr>
          <w:rFonts w:ascii="Times New Roman" w:hAnsi="Times New Roman"/>
          <w:sz w:val="24"/>
          <w:szCs w:val="24"/>
        </w:rPr>
        <w:t>Jde-li o úraz, který způsobil, že se žák neúčastní činnosti školy alespoň dva dny, kromě dne, kdy k úrazu došlo, je nutno sepsat záznam o školním úrazu nejpozději do dvou pracovních dnů ode dne nahlášení úrazu</w:t>
      </w:r>
      <w:r w:rsidRPr="00244D87">
        <w:rPr>
          <w:rFonts w:ascii="Times New Roman" w:hAnsi="Times New Roman"/>
        </w:rPr>
        <w:t>.</w:t>
      </w:r>
    </w:p>
    <w:p w:rsidR="00C07559" w:rsidRPr="00244D87" w:rsidRDefault="00C07559" w:rsidP="002B24D2">
      <w:pPr>
        <w:pStyle w:val="Nadpis2"/>
        <w:jc w:val="both"/>
        <w:rPr>
          <w:rFonts w:ascii="Times New Roman" w:hAnsi="Times New Roman" w:cs="Times New Roman"/>
        </w:rPr>
      </w:pPr>
      <w:bookmarkStart w:id="33" w:name="_Toc470080436"/>
      <w:r w:rsidRPr="00244D87">
        <w:rPr>
          <w:rFonts w:ascii="Times New Roman" w:hAnsi="Times New Roman" w:cs="Times New Roman"/>
        </w:rPr>
        <w:t>Obecné podmínky bezpečnosti a ochrany zdraví</w:t>
      </w:r>
      <w:bookmarkEnd w:id="33"/>
    </w:p>
    <w:p w:rsidR="00C07559" w:rsidRPr="002B24D2" w:rsidRDefault="00C07559" w:rsidP="009D3AC5">
      <w:pPr>
        <w:pStyle w:val="Styl1"/>
        <w:numPr>
          <w:ilvl w:val="0"/>
          <w:numId w:val="33"/>
        </w:numPr>
        <w:jc w:val="both"/>
        <w:rPr>
          <w:rFonts w:ascii="Times New Roman" w:hAnsi="Times New Roman"/>
          <w:sz w:val="24"/>
          <w:szCs w:val="24"/>
        </w:rPr>
      </w:pPr>
      <w:r w:rsidRPr="002B24D2">
        <w:rPr>
          <w:rFonts w:ascii="Times New Roman" w:hAnsi="Times New Roman"/>
          <w:sz w:val="24"/>
          <w:szCs w:val="24"/>
        </w:rPr>
        <w:t xml:space="preserve">Škola zajišťuje bezpečnost a ochranu zdraví žáků při vzdělávání a výchově a průběžný dohled nad žáky ve všech prostorách, a to od okamžiku vstupu do prostor školy po celý průběh výchovně-vzdělávacího procesu až po dobu opuštění budovy či areálu školy, i při akcích souvisejících se vzděláváním, které jsou realizovány mimo školu. </w:t>
      </w:r>
    </w:p>
    <w:p w:rsidR="00C07559" w:rsidRPr="002B24D2" w:rsidRDefault="00C07559" w:rsidP="009D3AC5">
      <w:pPr>
        <w:pStyle w:val="Styl1"/>
        <w:numPr>
          <w:ilvl w:val="0"/>
          <w:numId w:val="33"/>
        </w:numPr>
        <w:jc w:val="both"/>
        <w:rPr>
          <w:rFonts w:ascii="Times New Roman" w:hAnsi="Times New Roman"/>
          <w:sz w:val="24"/>
          <w:szCs w:val="24"/>
        </w:rPr>
      </w:pPr>
      <w:r w:rsidRPr="002B24D2">
        <w:rPr>
          <w:rFonts w:ascii="Times New Roman" w:hAnsi="Times New Roman"/>
          <w:sz w:val="24"/>
          <w:szCs w:val="24"/>
        </w:rPr>
        <w:t>Škola má zajištěnu vzájemnou zastupitelnost pedagogických či nepedagogických pracovníků vykonávajících dohled nad žáky.</w:t>
      </w:r>
    </w:p>
    <w:p w:rsidR="00C07559" w:rsidRPr="00244D87" w:rsidRDefault="00C07559" w:rsidP="002B24D2">
      <w:pPr>
        <w:pStyle w:val="Nadpis2"/>
        <w:jc w:val="both"/>
        <w:rPr>
          <w:rFonts w:ascii="Times New Roman" w:hAnsi="Times New Roman" w:cs="Times New Roman"/>
        </w:rPr>
      </w:pPr>
      <w:bookmarkStart w:id="34" w:name="_Toc470080439"/>
      <w:r w:rsidRPr="00244D87">
        <w:rPr>
          <w:rFonts w:ascii="Times New Roman" w:hAnsi="Times New Roman" w:cs="Times New Roman"/>
        </w:rPr>
        <w:t>Podmínky bezpečnosti při tělesné výchově, sportovních kurzech a soustředěních</w:t>
      </w:r>
      <w:bookmarkEnd w:id="34"/>
    </w:p>
    <w:p w:rsidR="00C07559" w:rsidRPr="002B24D2" w:rsidRDefault="00C07559" w:rsidP="009D3AC5">
      <w:pPr>
        <w:pStyle w:val="Styl1"/>
        <w:numPr>
          <w:ilvl w:val="0"/>
          <w:numId w:val="54"/>
        </w:numPr>
        <w:jc w:val="both"/>
        <w:rPr>
          <w:rFonts w:ascii="Times New Roman" w:hAnsi="Times New Roman"/>
          <w:sz w:val="24"/>
          <w:szCs w:val="24"/>
        </w:rPr>
      </w:pPr>
      <w:r w:rsidRPr="002B24D2">
        <w:rPr>
          <w:rFonts w:ascii="Times New Roman" w:hAnsi="Times New Roman"/>
          <w:sz w:val="24"/>
          <w:szCs w:val="24"/>
        </w:rPr>
        <w:t>Na sportoviště přecházejí žáci s vyučujícím.</w:t>
      </w:r>
    </w:p>
    <w:p w:rsidR="00C07559" w:rsidRPr="002B24D2" w:rsidRDefault="00C07559" w:rsidP="009D3AC5">
      <w:pPr>
        <w:pStyle w:val="Styl1"/>
        <w:numPr>
          <w:ilvl w:val="0"/>
          <w:numId w:val="54"/>
        </w:numPr>
        <w:jc w:val="both"/>
        <w:rPr>
          <w:rFonts w:ascii="Times New Roman" w:hAnsi="Times New Roman"/>
          <w:sz w:val="24"/>
          <w:szCs w:val="24"/>
        </w:rPr>
      </w:pPr>
      <w:r w:rsidRPr="002B24D2">
        <w:rPr>
          <w:rFonts w:ascii="Times New Roman" w:hAnsi="Times New Roman"/>
          <w:sz w:val="24"/>
          <w:szCs w:val="24"/>
        </w:rPr>
        <w:t xml:space="preserve">Při výuce na sportovištích se žáci řídí zásadami bezpečnosti a provozními řády jednotlivých zařízení, se kterými je prokazatelně seznámí vyučující vždy na počátku školního roku či před samotnou výukou. O poučení je proveden zápis v třídní knize. </w:t>
      </w:r>
    </w:p>
    <w:p w:rsidR="00C07559" w:rsidRPr="002B24D2" w:rsidRDefault="00C07559" w:rsidP="009D3AC5">
      <w:pPr>
        <w:pStyle w:val="Styl1"/>
        <w:numPr>
          <w:ilvl w:val="0"/>
          <w:numId w:val="35"/>
        </w:numPr>
        <w:jc w:val="both"/>
        <w:rPr>
          <w:rFonts w:ascii="Times New Roman" w:hAnsi="Times New Roman"/>
          <w:sz w:val="24"/>
          <w:szCs w:val="24"/>
        </w:rPr>
      </w:pPr>
      <w:r w:rsidRPr="002B24D2">
        <w:rPr>
          <w:rFonts w:ascii="Times New Roman" w:hAnsi="Times New Roman"/>
          <w:sz w:val="24"/>
          <w:szCs w:val="24"/>
        </w:rPr>
        <w:t xml:space="preserve">Bezpečnost žáků při tělesné výchově zajišťuje vyučující po celou dobu vyučování či jiných aktivit. Ve výjimečných případech pedagogický pracovník výuku dočasně přeruší a zajistí dohled zletilou osobou, která je plně způsobilá k právním úkonům a je v pracovněprávním vztahu ke škole. </w:t>
      </w:r>
    </w:p>
    <w:p w:rsidR="00C07559" w:rsidRPr="002B24D2" w:rsidRDefault="00C07559" w:rsidP="009D3AC5">
      <w:pPr>
        <w:pStyle w:val="Styl1"/>
        <w:numPr>
          <w:ilvl w:val="0"/>
          <w:numId w:val="35"/>
        </w:numPr>
        <w:jc w:val="both"/>
        <w:rPr>
          <w:rFonts w:ascii="Times New Roman" w:hAnsi="Times New Roman"/>
          <w:sz w:val="24"/>
          <w:szCs w:val="24"/>
        </w:rPr>
      </w:pPr>
      <w:r w:rsidRPr="002B24D2">
        <w:rPr>
          <w:rFonts w:ascii="Times New Roman" w:hAnsi="Times New Roman"/>
          <w:sz w:val="24"/>
          <w:szCs w:val="24"/>
        </w:rPr>
        <w:t>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od zákonného zástupce - případně od lékaře.  Žák, který se před nebo během cvičení necítí zdráv nebo má jiné zdravotní potíže, upozorní vyučujícího, který přihlédne k okolnostem a rozhodne o jeho další činnosti.</w:t>
      </w:r>
    </w:p>
    <w:p w:rsidR="00C07559" w:rsidRPr="002B24D2" w:rsidRDefault="00C07559" w:rsidP="009D3AC5">
      <w:pPr>
        <w:pStyle w:val="Styl1"/>
        <w:numPr>
          <w:ilvl w:val="0"/>
          <w:numId w:val="35"/>
        </w:numPr>
        <w:jc w:val="both"/>
        <w:rPr>
          <w:rFonts w:ascii="Times New Roman" w:hAnsi="Times New Roman"/>
          <w:sz w:val="24"/>
          <w:szCs w:val="24"/>
        </w:rPr>
      </w:pPr>
      <w:r w:rsidRPr="002B24D2">
        <w:rPr>
          <w:rFonts w:ascii="Times New Roman" w:hAnsi="Times New Roman"/>
          <w:sz w:val="24"/>
          <w:szCs w:val="24"/>
        </w:rPr>
        <w:t xml:space="preserve">Při sportovních kurzech a soustředěních jsou žáci povinni dodržovat ustanovení školního řádu, stejné podmínky bezpečnosti jako při tělesné výchově, dodržovat stanovený režim a důsledně plnit pokyny pedagogických pracovníků.  </w:t>
      </w:r>
    </w:p>
    <w:p w:rsidR="00C07559" w:rsidRPr="00244D87" w:rsidRDefault="00C07559" w:rsidP="009D3AC5">
      <w:pPr>
        <w:pStyle w:val="Styl1"/>
        <w:numPr>
          <w:ilvl w:val="0"/>
          <w:numId w:val="35"/>
        </w:numPr>
        <w:jc w:val="both"/>
        <w:rPr>
          <w:rFonts w:ascii="Times New Roman" w:hAnsi="Times New Roman"/>
        </w:rPr>
      </w:pPr>
      <w:r w:rsidRPr="002B24D2">
        <w:rPr>
          <w:rFonts w:ascii="Times New Roman" w:hAnsi="Times New Roman"/>
          <w:sz w:val="24"/>
          <w:szCs w:val="24"/>
        </w:rPr>
        <w:t>Žáci jsou povinni zúčastňovat se hodin tělesné výchovy, všech aktivit na sportovních kurzech a soustředěních ve cvičebním úboru, vhodné sportovní obuvi či v předepsané sportovní výstroji</w:t>
      </w:r>
      <w:r w:rsidRPr="00244D87">
        <w:rPr>
          <w:rFonts w:ascii="Times New Roman" w:hAnsi="Times New Roman"/>
        </w:rPr>
        <w:t>.</w:t>
      </w:r>
    </w:p>
    <w:p w:rsidR="00C07559" w:rsidRPr="00244D87" w:rsidRDefault="00C07559" w:rsidP="002B24D2">
      <w:pPr>
        <w:pStyle w:val="Nadpis2"/>
        <w:jc w:val="both"/>
        <w:rPr>
          <w:rFonts w:ascii="Times New Roman" w:hAnsi="Times New Roman" w:cs="Times New Roman"/>
        </w:rPr>
      </w:pPr>
      <w:bookmarkStart w:id="35" w:name="_Toc470080440"/>
      <w:r w:rsidRPr="00244D87">
        <w:rPr>
          <w:rFonts w:ascii="Times New Roman" w:hAnsi="Times New Roman" w:cs="Times New Roman"/>
        </w:rPr>
        <w:t>Podmínky bezpečnosti při činnostech konaných mimo školu</w:t>
      </w:r>
      <w:r>
        <w:rPr>
          <w:rFonts w:ascii="Times New Roman" w:hAnsi="Times New Roman" w:cs="Times New Roman"/>
        </w:rPr>
        <w:t xml:space="preserve"> (mimoškolní akce)</w:t>
      </w:r>
      <w:bookmarkEnd w:id="35"/>
    </w:p>
    <w:p w:rsidR="00C07559" w:rsidRPr="0070269A" w:rsidRDefault="00C07559" w:rsidP="009D3AC5">
      <w:pPr>
        <w:pStyle w:val="Styl1"/>
        <w:numPr>
          <w:ilvl w:val="0"/>
          <w:numId w:val="36"/>
        </w:numPr>
        <w:jc w:val="both"/>
        <w:rPr>
          <w:rFonts w:ascii="Times New Roman" w:hAnsi="Times New Roman"/>
          <w:sz w:val="24"/>
          <w:szCs w:val="24"/>
        </w:rPr>
      </w:pPr>
      <w:r w:rsidRPr="0070269A">
        <w:rPr>
          <w:rFonts w:ascii="Times New Roman" w:hAnsi="Times New Roman"/>
          <w:sz w:val="24"/>
          <w:szCs w:val="24"/>
        </w:rPr>
        <w:t xml:space="preserve">Při akcích konaných mimo školu nebo školské zařízení začíná dohled nejpozději15 minut před dobou shromáždění na určeném místě. Po skončení akce dohled končí na předem určeném místě a v předem </w:t>
      </w:r>
      <w:r w:rsidRPr="0070269A">
        <w:rPr>
          <w:rFonts w:ascii="Times New Roman" w:hAnsi="Times New Roman"/>
          <w:sz w:val="24"/>
          <w:szCs w:val="24"/>
        </w:rPr>
        <w:lastRenderedPageBreak/>
        <w:t>stanoveném čase. Místo a čas shromáždění žáků a skončení akce se oznámí nejméně dva dny před konáním akce zákonným zástupcům žáků.</w:t>
      </w:r>
    </w:p>
    <w:p w:rsidR="00C07559" w:rsidRPr="0070269A" w:rsidRDefault="00C07559" w:rsidP="009D3AC5">
      <w:pPr>
        <w:pStyle w:val="Styl1"/>
        <w:numPr>
          <w:ilvl w:val="0"/>
          <w:numId w:val="36"/>
        </w:numPr>
        <w:jc w:val="both"/>
        <w:rPr>
          <w:rFonts w:ascii="Times New Roman" w:hAnsi="Times New Roman"/>
          <w:sz w:val="24"/>
          <w:szCs w:val="24"/>
        </w:rPr>
      </w:pPr>
      <w:r w:rsidRPr="0070269A">
        <w:rPr>
          <w:rFonts w:ascii="Times New Roman" w:hAnsi="Times New Roman"/>
          <w:sz w:val="24"/>
          <w:szCs w:val="24"/>
        </w:rPr>
        <w:t xml:space="preserve">Požaduje-li to vedoucí akce, jsou zákonní zástupci žáků povinni v případě účasti žáka na akci předat vedoucímu akce potřebné informace o žákovi (seznámení s informacemi o akci, souhlas s účastí žáka na akci, prohlášení o zdravotní způsobilosti a bezinfekčnosti, případně, je-li vyžadován, i posudek od praktického lékaře pro děti a dorost žáka o zdravotní způsobilosti žáka k účasti na akci). </w:t>
      </w:r>
    </w:p>
    <w:p w:rsidR="00C07559" w:rsidRPr="0070269A" w:rsidRDefault="00C07559" w:rsidP="009D3AC5">
      <w:pPr>
        <w:pStyle w:val="Styl1"/>
        <w:numPr>
          <w:ilvl w:val="0"/>
          <w:numId w:val="36"/>
        </w:numPr>
        <w:jc w:val="both"/>
        <w:rPr>
          <w:rFonts w:ascii="Times New Roman" w:hAnsi="Times New Roman"/>
          <w:sz w:val="24"/>
          <w:szCs w:val="24"/>
        </w:rPr>
      </w:pPr>
      <w:r w:rsidRPr="0070269A">
        <w:rPr>
          <w:rFonts w:ascii="Times New Roman" w:hAnsi="Times New Roman"/>
          <w:sz w:val="24"/>
          <w:szCs w:val="24"/>
        </w:rPr>
        <w:t>Zákonní zástupci žáků jsou dále povinni potvrdit, že žák neužívá žádné léky, ani nepotřebuje speciální péči/pomoc od vedoucího akce, dalších osob vykonávajících dozor. V opačném případě sdělí písemně vedoucímu akce nejpozději 2 dny před odjezdem, jaké léky žák užívá a jakou speciální péči/pomoc potřebuje. Tímto způsobem sdělí vedoucímu akce i další podstatné informace týkající se žáka, aby se předešlo ohrožení života, zdraví a bezpečnosti žáka i osob účastnících se akce.</w:t>
      </w:r>
    </w:p>
    <w:p w:rsidR="00C07559" w:rsidRPr="0070269A" w:rsidRDefault="00C07559" w:rsidP="009D3AC5">
      <w:pPr>
        <w:pStyle w:val="Styl1"/>
        <w:numPr>
          <w:ilvl w:val="0"/>
          <w:numId w:val="36"/>
        </w:numPr>
        <w:jc w:val="both"/>
        <w:rPr>
          <w:rFonts w:ascii="Times New Roman" w:hAnsi="Times New Roman"/>
          <w:sz w:val="24"/>
          <w:szCs w:val="24"/>
        </w:rPr>
      </w:pPr>
      <w:r w:rsidRPr="0070269A">
        <w:rPr>
          <w:rFonts w:ascii="Times New Roman" w:hAnsi="Times New Roman"/>
          <w:sz w:val="24"/>
          <w:szCs w:val="24"/>
        </w:rPr>
        <w:t>Žáci v průběhu akce okamžitě hlásí vedoucímu akce změnu svého zdravotního stavu, úraz. Podle závažnosti úrazu zabezpečí dozírající lékařskou pomoc. O události a provedených opatřeních informuje zákonné zástupce žáka.</w:t>
      </w:r>
    </w:p>
    <w:p w:rsidR="00C07559" w:rsidRPr="0070269A" w:rsidRDefault="00C07559" w:rsidP="009D3AC5">
      <w:pPr>
        <w:pStyle w:val="Styl1"/>
        <w:numPr>
          <w:ilvl w:val="0"/>
          <w:numId w:val="36"/>
        </w:numPr>
        <w:jc w:val="both"/>
        <w:rPr>
          <w:rFonts w:ascii="Times New Roman" w:hAnsi="Times New Roman"/>
          <w:sz w:val="24"/>
          <w:szCs w:val="24"/>
        </w:rPr>
      </w:pPr>
      <w:r w:rsidRPr="0070269A">
        <w:rPr>
          <w:rFonts w:ascii="Times New Roman" w:hAnsi="Times New Roman"/>
          <w:sz w:val="24"/>
          <w:szCs w:val="24"/>
        </w:rPr>
        <w:t>Vedoucí akce zabezpečí poučení žáků před konáním akce, seznámí je se zásadami bezpečného chování a upozorní na možná rizika, včetně následných opatření. Dokladem o provedeném poučení žáků je záznam v třídní knize. Žáky, kteří nebyli v době poučení přítomni, je třeba poučit v nejbližším možném termínu (u tohoto poučení se provede zápis podepsaný žákem).</w:t>
      </w:r>
    </w:p>
    <w:p w:rsidR="00C07559" w:rsidRPr="0070269A" w:rsidRDefault="00C07559" w:rsidP="009D3AC5">
      <w:pPr>
        <w:pStyle w:val="Styl1"/>
        <w:numPr>
          <w:ilvl w:val="0"/>
          <w:numId w:val="36"/>
        </w:numPr>
        <w:jc w:val="both"/>
        <w:rPr>
          <w:rFonts w:ascii="Times New Roman" w:hAnsi="Times New Roman"/>
          <w:sz w:val="24"/>
          <w:szCs w:val="24"/>
        </w:rPr>
      </w:pPr>
      <w:r w:rsidRPr="0070269A">
        <w:rPr>
          <w:rFonts w:ascii="Times New Roman" w:hAnsi="Times New Roman"/>
          <w:sz w:val="24"/>
          <w:szCs w:val="24"/>
        </w:rPr>
        <w:t>Při vícedenních akcích konaných mimo školu, kdy jsou žáci ubytováni v objektech jiných osob, dodržují předpisy k zajištění bezpečnosti a ochrany zdraví platné v těchto objektech.</w:t>
      </w:r>
    </w:p>
    <w:p w:rsidR="00C07559" w:rsidRPr="0070269A" w:rsidRDefault="00C07559" w:rsidP="009D3AC5">
      <w:pPr>
        <w:pStyle w:val="Styl1"/>
        <w:numPr>
          <w:ilvl w:val="0"/>
          <w:numId w:val="36"/>
        </w:numPr>
        <w:jc w:val="both"/>
        <w:rPr>
          <w:rFonts w:ascii="Times New Roman" w:hAnsi="Times New Roman"/>
          <w:sz w:val="24"/>
          <w:szCs w:val="24"/>
        </w:rPr>
      </w:pPr>
      <w:r w:rsidRPr="0070269A">
        <w:rPr>
          <w:rFonts w:ascii="Times New Roman" w:hAnsi="Times New Roman"/>
          <w:sz w:val="24"/>
          <w:szCs w:val="24"/>
        </w:rPr>
        <w:t>Vedoucí akce bude po celou dobu jejího trvání dbát na bezpečnost a ukázněné chování žáků.</w:t>
      </w:r>
    </w:p>
    <w:p w:rsidR="00C07559" w:rsidRPr="0070269A" w:rsidRDefault="00C07559" w:rsidP="009D3AC5">
      <w:pPr>
        <w:pStyle w:val="Styl1"/>
        <w:numPr>
          <w:ilvl w:val="0"/>
          <w:numId w:val="36"/>
        </w:numPr>
        <w:jc w:val="both"/>
        <w:rPr>
          <w:rFonts w:ascii="Times New Roman" w:hAnsi="Times New Roman"/>
          <w:sz w:val="24"/>
          <w:szCs w:val="24"/>
        </w:rPr>
      </w:pPr>
      <w:r w:rsidRPr="0070269A">
        <w:rPr>
          <w:rFonts w:ascii="Times New Roman" w:hAnsi="Times New Roman"/>
          <w:sz w:val="24"/>
          <w:szCs w:val="24"/>
        </w:rPr>
        <w:t>Koupání na výletech a exkurzích se může uskutečnit pouze na vyhrazených místech. Skupina na jednoho pedagogického pracovníka je maximálně 10 žáků. Pedagogický pracovník musí ověřit bezpečnost místa na koupání, plaveckou zdatnost žáků a přesné vymezení prostoru ke koupání.</w:t>
      </w:r>
    </w:p>
    <w:p w:rsidR="00C07559" w:rsidRPr="00D06CDD" w:rsidRDefault="00C07559" w:rsidP="002B24D2">
      <w:pPr>
        <w:pStyle w:val="Nadpis2"/>
        <w:jc w:val="both"/>
        <w:rPr>
          <w:rFonts w:ascii="Times New Roman" w:hAnsi="Times New Roman" w:cs="Times New Roman"/>
        </w:rPr>
      </w:pPr>
      <w:bookmarkStart w:id="36" w:name="_Toc470080441"/>
      <w:r w:rsidRPr="00244D87">
        <w:rPr>
          <w:rFonts w:ascii="Times New Roman" w:hAnsi="Times New Roman" w:cs="Times New Roman"/>
        </w:rPr>
        <w:t>Prevence sociálně patologických jevů, prevence a řešení šikany ve škole</w:t>
      </w:r>
      <w:bookmarkEnd w:id="36"/>
    </w:p>
    <w:p w:rsidR="00C07559" w:rsidRPr="0070269A" w:rsidRDefault="00C07559" w:rsidP="009D3AC5">
      <w:pPr>
        <w:pStyle w:val="Styl1"/>
        <w:numPr>
          <w:ilvl w:val="0"/>
          <w:numId w:val="63"/>
        </w:numPr>
        <w:ind w:left="426" w:hanging="426"/>
        <w:jc w:val="both"/>
        <w:rPr>
          <w:rFonts w:ascii="Times New Roman" w:hAnsi="Times New Roman"/>
          <w:sz w:val="24"/>
          <w:szCs w:val="24"/>
        </w:rPr>
      </w:pPr>
      <w:r w:rsidRPr="0070269A">
        <w:rPr>
          <w:rFonts w:ascii="Times New Roman" w:hAnsi="Times New Roman"/>
          <w:sz w:val="24"/>
          <w:szCs w:val="24"/>
        </w:rPr>
        <w:t>Všichni pedagogičtí pracovníci, zejména školní metodi</w:t>
      </w:r>
      <w:r w:rsidR="004D110D">
        <w:rPr>
          <w:rFonts w:ascii="Times New Roman" w:hAnsi="Times New Roman"/>
          <w:sz w:val="24"/>
          <w:szCs w:val="24"/>
        </w:rPr>
        <w:t>k</w:t>
      </w:r>
      <w:r w:rsidRPr="0070269A">
        <w:rPr>
          <w:rFonts w:ascii="Times New Roman" w:hAnsi="Times New Roman"/>
          <w:sz w:val="24"/>
          <w:szCs w:val="24"/>
        </w:rPr>
        <w:t xml:space="preserve"> prevence, průběžně sledují konkrétní podmínky a situaci ve škole z hlediska výskytu sociálně patologických jevů, uplatňují různé formy a metody umožňující včasné zachycení ohrožených žáků.</w:t>
      </w:r>
    </w:p>
    <w:p w:rsidR="00C07559" w:rsidRPr="0070269A" w:rsidRDefault="004D110D" w:rsidP="009D3AC5">
      <w:pPr>
        <w:pStyle w:val="Styl1"/>
        <w:numPr>
          <w:ilvl w:val="0"/>
          <w:numId w:val="63"/>
        </w:numPr>
        <w:ind w:left="426" w:hanging="426"/>
        <w:jc w:val="both"/>
        <w:rPr>
          <w:rFonts w:ascii="Times New Roman" w:hAnsi="Times New Roman"/>
          <w:sz w:val="24"/>
          <w:szCs w:val="24"/>
        </w:rPr>
      </w:pPr>
      <w:r>
        <w:rPr>
          <w:rFonts w:ascii="Times New Roman" w:hAnsi="Times New Roman"/>
          <w:sz w:val="24"/>
          <w:szCs w:val="24"/>
        </w:rPr>
        <w:t>Školní metodik</w:t>
      </w:r>
      <w:r w:rsidR="00C07559" w:rsidRPr="0070269A">
        <w:rPr>
          <w:rFonts w:ascii="Times New Roman" w:hAnsi="Times New Roman"/>
          <w:sz w:val="24"/>
          <w:szCs w:val="24"/>
        </w:rPr>
        <w:t xml:space="preserve"> prevence zajišťuje spolupráci s rodiči v oblasti prevence, informuje je o preventivním programu školy a dalš</w:t>
      </w:r>
      <w:r>
        <w:rPr>
          <w:rFonts w:ascii="Times New Roman" w:hAnsi="Times New Roman"/>
          <w:sz w:val="24"/>
          <w:szCs w:val="24"/>
        </w:rPr>
        <w:t>ích aktivitách. Školní metodik</w:t>
      </w:r>
      <w:r w:rsidR="00C07559" w:rsidRPr="0070269A">
        <w:rPr>
          <w:rFonts w:ascii="Times New Roman" w:hAnsi="Times New Roman"/>
          <w:sz w:val="24"/>
          <w:szCs w:val="24"/>
        </w:rPr>
        <w:t xml:space="preserve"> prevence spolupracuje s dalšími institucemi na sociálně právní ochranu dětí a mládeže.</w:t>
      </w:r>
    </w:p>
    <w:p w:rsidR="00C07559" w:rsidRPr="0070269A" w:rsidRDefault="00C07559" w:rsidP="009D3AC5">
      <w:pPr>
        <w:pStyle w:val="Styl1"/>
        <w:numPr>
          <w:ilvl w:val="0"/>
          <w:numId w:val="63"/>
        </w:numPr>
        <w:ind w:left="426" w:hanging="426"/>
        <w:jc w:val="both"/>
        <w:rPr>
          <w:rFonts w:ascii="Times New Roman" w:hAnsi="Times New Roman"/>
          <w:sz w:val="24"/>
          <w:szCs w:val="24"/>
        </w:rPr>
      </w:pPr>
      <w:r w:rsidRPr="0070269A">
        <w:rPr>
          <w:rFonts w:ascii="Times New Roman" w:hAnsi="Times New Roman"/>
          <w:sz w:val="24"/>
          <w:szCs w:val="24"/>
        </w:rPr>
        <w:t>Žáci školy mají přísný zákaz nošení, držení, distribuce a užívání návykových látek v areálu školy. V</w:t>
      </w:r>
      <w:r w:rsidR="0070269A">
        <w:rPr>
          <w:rFonts w:ascii="Times New Roman" w:hAnsi="Times New Roman"/>
          <w:sz w:val="24"/>
          <w:szCs w:val="24"/>
        </w:rPr>
        <w:t> </w:t>
      </w:r>
      <w:r w:rsidRPr="0070269A">
        <w:rPr>
          <w:rFonts w:ascii="Times New Roman" w:hAnsi="Times New Roman"/>
          <w:sz w:val="24"/>
          <w:szCs w:val="24"/>
        </w:rPr>
        <w:t>případě</w:t>
      </w:r>
      <w:r w:rsidR="0070269A">
        <w:rPr>
          <w:rFonts w:ascii="Times New Roman" w:hAnsi="Times New Roman"/>
          <w:sz w:val="24"/>
          <w:szCs w:val="24"/>
        </w:rPr>
        <w:t xml:space="preserve"> </w:t>
      </w:r>
      <w:r w:rsidRPr="0070269A">
        <w:rPr>
          <w:rFonts w:ascii="Times New Roman" w:hAnsi="Times New Roman"/>
          <w:sz w:val="24"/>
          <w:szCs w:val="24"/>
        </w:rPr>
        <w:t>porušení tohoto zákazu, bude tuto skutečnost hlásit zákonnému zástupci dítěte.  Žákovi bude uděleno výchovné opatření dle hodnotícího řádu.</w:t>
      </w:r>
    </w:p>
    <w:p w:rsidR="00C07559" w:rsidRPr="0070269A" w:rsidRDefault="00C07559" w:rsidP="009D3AC5">
      <w:pPr>
        <w:pStyle w:val="Styl1"/>
        <w:numPr>
          <w:ilvl w:val="0"/>
          <w:numId w:val="63"/>
        </w:numPr>
        <w:ind w:left="426" w:hanging="426"/>
        <w:jc w:val="both"/>
        <w:rPr>
          <w:rFonts w:ascii="Times New Roman" w:hAnsi="Times New Roman"/>
          <w:sz w:val="24"/>
          <w:szCs w:val="24"/>
        </w:rPr>
      </w:pPr>
      <w:r w:rsidRPr="0070269A">
        <w:rPr>
          <w:rFonts w:ascii="Times New Roman" w:hAnsi="Times New Roman"/>
          <w:sz w:val="24"/>
          <w:szCs w:val="24"/>
        </w:rPr>
        <w:t>Žákům je zakázáno vnášet do školy jakékoliv věcí a látky ohrožujících bezpečnost a zdraví, zejména zbraně včetně</w:t>
      </w:r>
      <w:r w:rsidR="0070269A">
        <w:rPr>
          <w:rFonts w:ascii="Times New Roman" w:hAnsi="Times New Roman"/>
          <w:sz w:val="24"/>
          <w:szCs w:val="24"/>
        </w:rPr>
        <w:t xml:space="preserve"> </w:t>
      </w:r>
      <w:r w:rsidRPr="0070269A">
        <w:rPr>
          <w:rFonts w:ascii="Times New Roman" w:hAnsi="Times New Roman"/>
          <w:sz w:val="24"/>
          <w:szCs w:val="24"/>
        </w:rPr>
        <w:t xml:space="preserve">nožů, výbušniny, munici, zábavnou pyrotechniku a jinak nebezpečné látky a předměty. </w:t>
      </w:r>
    </w:p>
    <w:p w:rsidR="0070269A" w:rsidRDefault="00C07559" w:rsidP="009D3AC5">
      <w:pPr>
        <w:pStyle w:val="Styl1"/>
        <w:numPr>
          <w:ilvl w:val="0"/>
          <w:numId w:val="63"/>
        </w:numPr>
        <w:ind w:left="426" w:hanging="426"/>
        <w:jc w:val="both"/>
        <w:rPr>
          <w:rFonts w:ascii="Times New Roman" w:hAnsi="Times New Roman"/>
          <w:sz w:val="24"/>
          <w:szCs w:val="24"/>
        </w:rPr>
      </w:pPr>
      <w:r w:rsidRPr="0070269A">
        <w:rPr>
          <w:rFonts w:ascii="Times New Roman" w:hAnsi="Times New Roman"/>
          <w:sz w:val="24"/>
          <w:szCs w:val="24"/>
        </w:rPr>
        <w:t>Projevy šikanování mezi žáky, tj. násilí, omezování osobní svobody, ponižování apod., kterého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r w:rsidR="0070269A">
        <w:rPr>
          <w:rFonts w:ascii="Times New Roman" w:hAnsi="Times New Roman"/>
          <w:sz w:val="24"/>
          <w:szCs w:val="24"/>
        </w:rPr>
        <w:t xml:space="preserve">. </w:t>
      </w:r>
    </w:p>
    <w:p w:rsidR="00C07559" w:rsidRPr="0070269A" w:rsidRDefault="00C07559" w:rsidP="009D3AC5">
      <w:pPr>
        <w:pStyle w:val="Styl1"/>
        <w:numPr>
          <w:ilvl w:val="0"/>
          <w:numId w:val="63"/>
        </w:numPr>
        <w:ind w:left="426" w:hanging="426"/>
        <w:jc w:val="both"/>
        <w:rPr>
          <w:rFonts w:ascii="Times New Roman" w:hAnsi="Times New Roman"/>
          <w:sz w:val="24"/>
          <w:szCs w:val="24"/>
        </w:rPr>
      </w:pPr>
      <w:r w:rsidRPr="0070269A">
        <w:rPr>
          <w:rFonts w:ascii="Times New Roman" w:hAnsi="Times New Roman"/>
          <w:sz w:val="24"/>
          <w:szCs w:val="24"/>
        </w:rPr>
        <w:t>Pedagogičtí pracovníci jsou v prevenci a řešení šikany povinni vytvořit ve škole bezpečné, respektující a</w:t>
      </w:r>
      <w:r w:rsidR="0070269A">
        <w:rPr>
          <w:rFonts w:ascii="Times New Roman" w:hAnsi="Times New Roman"/>
          <w:sz w:val="24"/>
          <w:szCs w:val="24"/>
        </w:rPr>
        <w:t xml:space="preserve"> </w:t>
      </w:r>
      <w:r w:rsidRPr="0070269A">
        <w:rPr>
          <w:rFonts w:ascii="Times New Roman" w:hAnsi="Times New Roman"/>
          <w:sz w:val="24"/>
          <w:szCs w:val="24"/>
        </w:rPr>
        <w:t>spolupracující prostředí, dbají, aby etická a právní výchova, výchova ke zdravému životnímu stylu a preventivní výchova byla vyučována v souladu se školním vzdělávacím programem.</w:t>
      </w:r>
      <w:r w:rsidR="0070269A">
        <w:rPr>
          <w:rFonts w:ascii="Times New Roman" w:hAnsi="Times New Roman"/>
          <w:sz w:val="24"/>
          <w:szCs w:val="24"/>
        </w:rPr>
        <w:t xml:space="preserve"> </w:t>
      </w:r>
      <w:r w:rsidRPr="0070269A">
        <w:rPr>
          <w:rFonts w:ascii="Times New Roman" w:hAnsi="Times New Roman"/>
          <w:sz w:val="24"/>
          <w:szCs w:val="24"/>
        </w:rPr>
        <w:t>Jsou povinni v souladu s pracovním řádem vykonávat kvalitní dohled nad žáky.</w:t>
      </w:r>
      <w:bookmarkStart w:id="37" w:name="_Toc470080445"/>
    </w:p>
    <w:p w:rsidR="00C07559" w:rsidRPr="00B2308B" w:rsidRDefault="00C07559" w:rsidP="0070269A">
      <w:pPr>
        <w:pStyle w:val="Nadpis2"/>
        <w:rPr>
          <w:rFonts w:ascii="Times New Roman" w:hAnsi="Times New Roman" w:cs="Times New Roman"/>
        </w:rPr>
      </w:pPr>
      <w:r w:rsidRPr="00B2308B">
        <w:rPr>
          <w:rFonts w:ascii="Times New Roman" w:hAnsi="Times New Roman" w:cs="Times New Roman"/>
        </w:rPr>
        <w:t>Prevence šíření infekčních onemocnění</w:t>
      </w:r>
    </w:p>
    <w:bookmarkEnd w:id="37"/>
    <w:p w:rsidR="00C07559" w:rsidRPr="0070269A" w:rsidRDefault="00C07559" w:rsidP="009D3AC5">
      <w:pPr>
        <w:pStyle w:val="Styl1"/>
        <w:numPr>
          <w:ilvl w:val="0"/>
          <w:numId w:val="37"/>
        </w:numPr>
        <w:jc w:val="both"/>
        <w:rPr>
          <w:rFonts w:ascii="Times New Roman" w:hAnsi="Times New Roman"/>
          <w:sz w:val="24"/>
          <w:szCs w:val="24"/>
        </w:rPr>
      </w:pPr>
      <w:r w:rsidRPr="0070269A">
        <w:rPr>
          <w:rFonts w:ascii="Times New Roman" w:hAnsi="Times New Roman"/>
          <w:sz w:val="24"/>
          <w:szCs w:val="24"/>
        </w:rPr>
        <w:t>Žáci nebo jejich zákonní zástupci mají povinnost oznámit neprodleně řediteli školy případný výskyt infekční choroby ve svém okolí.</w:t>
      </w:r>
    </w:p>
    <w:p w:rsidR="00C07559" w:rsidRPr="0070269A" w:rsidRDefault="00C07559" w:rsidP="009D3AC5">
      <w:pPr>
        <w:pStyle w:val="Styl1"/>
        <w:numPr>
          <w:ilvl w:val="0"/>
          <w:numId w:val="37"/>
        </w:numPr>
        <w:jc w:val="both"/>
        <w:rPr>
          <w:rFonts w:ascii="Times New Roman" w:hAnsi="Times New Roman"/>
          <w:sz w:val="24"/>
          <w:szCs w:val="24"/>
        </w:rPr>
      </w:pPr>
      <w:r w:rsidRPr="0070269A">
        <w:rPr>
          <w:rFonts w:ascii="Times New Roman" w:hAnsi="Times New Roman"/>
          <w:sz w:val="24"/>
          <w:szCs w:val="24"/>
        </w:rPr>
        <w:lastRenderedPageBreak/>
        <w:t>Onemocní-li žák nebo dostal-li se do styku s infekční chorobou, oznámí to jeho zákonný zástupce neprodleně třídnímu učiteli nebo vedení školy. Takový žák se může zúčastnit vyučování jen po rozhodnutí příslušného ošetřujícího lékaře.</w:t>
      </w:r>
    </w:p>
    <w:p w:rsidR="00C07559" w:rsidRPr="00B2308B" w:rsidRDefault="00C07559" w:rsidP="009D3AC5">
      <w:pPr>
        <w:pStyle w:val="Styl1"/>
        <w:numPr>
          <w:ilvl w:val="0"/>
          <w:numId w:val="37"/>
        </w:numPr>
        <w:jc w:val="both"/>
        <w:rPr>
          <w:rFonts w:ascii="Times New Roman" w:hAnsi="Times New Roman"/>
          <w:sz w:val="24"/>
          <w:szCs w:val="24"/>
        </w:rPr>
      </w:pPr>
      <w:r w:rsidRPr="0070269A">
        <w:rPr>
          <w:rFonts w:ascii="Times New Roman" w:hAnsi="Times New Roman"/>
          <w:sz w:val="24"/>
          <w:szCs w:val="24"/>
        </w:rPr>
        <w:t>Je-li to nezbytné, provede škola ve svých prostorách potřebnou dezinfekci zneškodnění původců infekcí), dezinsekce (ničení hmyzu) či deratizace (likvidace hlodavců, kteří přenášejí nebezpečná onemocnění nebo jsou jejich zdrojem).</w:t>
      </w:r>
      <w:r w:rsidRPr="00B2308B">
        <w:rPr>
          <w:rFonts w:ascii="Times New Roman" w:hAnsi="Times New Roman"/>
        </w:rPr>
        <w:t xml:space="preserve"> </w:t>
      </w:r>
    </w:p>
    <w:p w:rsidR="00C07559" w:rsidRPr="00244D87" w:rsidRDefault="00C07559" w:rsidP="002B24D2">
      <w:pPr>
        <w:pStyle w:val="Nadpis2"/>
        <w:jc w:val="both"/>
        <w:rPr>
          <w:rFonts w:ascii="Times New Roman" w:hAnsi="Times New Roman" w:cs="Times New Roman"/>
        </w:rPr>
      </w:pPr>
      <w:bookmarkStart w:id="38" w:name="_Toc470080448"/>
      <w:r w:rsidRPr="00244D87">
        <w:rPr>
          <w:rFonts w:ascii="Times New Roman" w:hAnsi="Times New Roman" w:cs="Times New Roman"/>
        </w:rPr>
        <w:t>Podmínky vnášení a nakládání s běžnými věcmi, které přímo nesouvisejí s vyučováním (</w:t>
      </w:r>
      <w:r w:rsidR="0070269A">
        <w:rPr>
          <w:rFonts w:ascii="Times New Roman" w:hAnsi="Times New Roman" w:cs="Times New Roman"/>
        </w:rPr>
        <w:t>mobily, cennosti, jízdní kola apod.</w:t>
      </w:r>
      <w:r w:rsidRPr="00244D87">
        <w:rPr>
          <w:rFonts w:ascii="Times New Roman" w:hAnsi="Times New Roman" w:cs="Times New Roman"/>
        </w:rPr>
        <w:t>)</w:t>
      </w:r>
      <w:bookmarkEnd w:id="38"/>
    </w:p>
    <w:p w:rsidR="00C07559" w:rsidRPr="0070269A" w:rsidRDefault="00C07559" w:rsidP="009D3AC5">
      <w:pPr>
        <w:pStyle w:val="Styl1"/>
        <w:numPr>
          <w:ilvl w:val="0"/>
          <w:numId w:val="38"/>
        </w:numPr>
        <w:jc w:val="both"/>
        <w:rPr>
          <w:rFonts w:ascii="Times New Roman" w:hAnsi="Times New Roman"/>
          <w:sz w:val="24"/>
          <w:szCs w:val="24"/>
        </w:rPr>
      </w:pPr>
      <w:r w:rsidRPr="0070269A">
        <w:rPr>
          <w:rFonts w:ascii="Times New Roman" w:hAnsi="Times New Roman"/>
          <w:sz w:val="24"/>
          <w:szCs w:val="24"/>
        </w:rPr>
        <w:t>Žák je plně zodpovědný za svůj majetek v prostorách školy. Doporučuje se nosit pouze věci potřebné k výuce a osobní věci. Nosit do školy cennosti a větší obnosy peněz se nedoporučuje. Za jejich ztrátu škola neodpovídá. Ve výjimečném případě si mohou žáci cenné věci uložit u třídního učitele.</w:t>
      </w:r>
    </w:p>
    <w:p w:rsidR="00C07559" w:rsidRPr="0070269A" w:rsidRDefault="00C07559" w:rsidP="009D3AC5">
      <w:pPr>
        <w:pStyle w:val="Styl1"/>
        <w:numPr>
          <w:ilvl w:val="0"/>
          <w:numId w:val="38"/>
        </w:numPr>
        <w:jc w:val="both"/>
        <w:rPr>
          <w:rFonts w:ascii="Times New Roman" w:hAnsi="Times New Roman"/>
          <w:sz w:val="24"/>
          <w:szCs w:val="24"/>
        </w:rPr>
      </w:pPr>
      <w:r w:rsidRPr="0070269A">
        <w:rPr>
          <w:rFonts w:ascii="Times New Roman" w:hAnsi="Times New Roman"/>
          <w:sz w:val="24"/>
          <w:szCs w:val="24"/>
        </w:rPr>
        <w:t xml:space="preserve">Žák odkládá své věci pouze na místě k tomu určeném. Svrchní šat a obuv žáci ukládají do šaten či šatních skříněk. Škola nese zodpovědnost za svrchní šat a obuv uložené pouze v určeném šatním prostoru či v šatní skříňce. V hodinách tělesné výchovy svěřují žáci hodinky, prsteny apod. do úschovy vyučujícímu tělesné výchovy. </w:t>
      </w:r>
    </w:p>
    <w:p w:rsidR="00C07559" w:rsidRPr="0070269A" w:rsidRDefault="00C07559" w:rsidP="009D3AC5">
      <w:pPr>
        <w:pStyle w:val="Styl1"/>
        <w:numPr>
          <w:ilvl w:val="0"/>
          <w:numId w:val="38"/>
        </w:numPr>
        <w:jc w:val="both"/>
        <w:rPr>
          <w:rFonts w:ascii="Times New Roman" w:hAnsi="Times New Roman"/>
          <w:sz w:val="24"/>
          <w:szCs w:val="24"/>
        </w:rPr>
      </w:pPr>
      <w:r w:rsidRPr="0070269A">
        <w:rPr>
          <w:rFonts w:ascii="Times New Roman" w:hAnsi="Times New Roman"/>
          <w:sz w:val="24"/>
          <w:szCs w:val="24"/>
        </w:rPr>
        <w:t xml:space="preserve">Mobilní telefon uchovává žák v bezprostřední dispozici, tzn. tak, aby ho mohl opatrovat proti případnému zcizení. </w:t>
      </w:r>
    </w:p>
    <w:p w:rsidR="00C07559" w:rsidRPr="0070269A" w:rsidRDefault="00C07559" w:rsidP="009D3AC5">
      <w:pPr>
        <w:pStyle w:val="Styl1"/>
        <w:numPr>
          <w:ilvl w:val="0"/>
          <w:numId w:val="38"/>
        </w:numPr>
        <w:jc w:val="both"/>
        <w:rPr>
          <w:rFonts w:ascii="Times New Roman" w:hAnsi="Times New Roman"/>
          <w:sz w:val="24"/>
          <w:szCs w:val="24"/>
        </w:rPr>
      </w:pPr>
      <w:r w:rsidRPr="0070269A">
        <w:rPr>
          <w:rFonts w:ascii="Times New Roman" w:hAnsi="Times New Roman"/>
          <w:sz w:val="24"/>
          <w:szCs w:val="24"/>
        </w:rPr>
        <w:t xml:space="preserve">Mobilní telefon má žák v době vyučování vypnut a uložen v tašce. Ve výjimečných případech rozhodne o použití mobilního telefonu pedagogický pracovník. </w:t>
      </w:r>
    </w:p>
    <w:p w:rsidR="00C07559" w:rsidRPr="0070269A" w:rsidRDefault="00C07559" w:rsidP="009D3AC5">
      <w:pPr>
        <w:pStyle w:val="Styl1"/>
        <w:numPr>
          <w:ilvl w:val="0"/>
          <w:numId w:val="38"/>
        </w:numPr>
        <w:jc w:val="both"/>
        <w:rPr>
          <w:rFonts w:ascii="Times New Roman" w:hAnsi="Times New Roman"/>
          <w:sz w:val="24"/>
          <w:szCs w:val="24"/>
        </w:rPr>
      </w:pPr>
      <w:r w:rsidRPr="0070269A">
        <w:rPr>
          <w:rFonts w:ascii="Times New Roman" w:hAnsi="Times New Roman"/>
          <w:sz w:val="24"/>
          <w:szCs w:val="24"/>
        </w:rPr>
        <w:t>Žáci nenosí do školy předměty, které nesouvisí s výukou a mohly by ohrozit zdraví, bezpečnost nebo mravní výchovu jejich, ostatních spolužáků či zaměstnanců školy.</w:t>
      </w:r>
    </w:p>
    <w:p w:rsidR="00C07559" w:rsidRPr="0070269A" w:rsidRDefault="00C07559" w:rsidP="009D3AC5">
      <w:pPr>
        <w:pStyle w:val="Styl1"/>
        <w:numPr>
          <w:ilvl w:val="0"/>
          <w:numId w:val="38"/>
        </w:numPr>
        <w:jc w:val="both"/>
        <w:rPr>
          <w:rFonts w:ascii="Times New Roman" w:hAnsi="Times New Roman"/>
          <w:sz w:val="24"/>
          <w:szCs w:val="24"/>
        </w:rPr>
      </w:pPr>
      <w:r w:rsidRPr="0070269A">
        <w:rPr>
          <w:rFonts w:ascii="Times New Roman" w:hAnsi="Times New Roman"/>
          <w:sz w:val="24"/>
          <w:szCs w:val="24"/>
        </w:rPr>
        <w:t>Žáci školy a zaměstnanci školy odkládají osobní majetek pouze na místa k tomu určená.  Nalezené věci žáci odevzdávají pedagogickým pracovníkům.</w:t>
      </w:r>
    </w:p>
    <w:p w:rsidR="00C07559" w:rsidRPr="0070269A" w:rsidRDefault="00C07559" w:rsidP="009D3AC5">
      <w:pPr>
        <w:pStyle w:val="Styl1"/>
        <w:numPr>
          <w:ilvl w:val="0"/>
          <w:numId w:val="38"/>
        </w:numPr>
        <w:jc w:val="both"/>
        <w:rPr>
          <w:rFonts w:ascii="Times New Roman" w:hAnsi="Times New Roman"/>
          <w:sz w:val="24"/>
          <w:szCs w:val="24"/>
        </w:rPr>
      </w:pPr>
      <w:r w:rsidRPr="0070269A">
        <w:rPr>
          <w:rFonts w:ascii="Times New Roman" w:hAnsi="Times New Roman"/>
          <w:sz w:val="24"/>
          <w:szCs w:val="24"/>
        </w:rPr>
        <w:t xml:space="preserve">Zjistí- </w:t>
      </w:r>
      <w:proofErr w:type="spellStart"/>
      <w:r w:rsidRPr="0070269A">
        <w:rPr>
          <w:rFonts w:ascii="Times New Roman" w:hAnsi="Times New Roman"/>
          <w:sz w:val="24"/>
          <w:szCs w:val="24"/>
        </w:rPr>
        <w:t>li</w:t>
      </w:r>
      <w:proofErr w:type="spellEnd"/>
      <w:r w:rsidRPr="0070269A">
        <w:rPr>
          <w:rFonts w:ascii="Times New Roman" w:hAnsi="Times New Roman"/>
          <w:sz w:val="24"/>
          <w:szCs w:val="24"/>
        </w:rPr>
        <w:t xml:space="preserve"> žák ztrátu osobní věci, je povinen okamžitě nahlásit tuto skutečnost týž den třídnímu učiteli. Škola nebude brát zřetel na pozdě ohlášenou ztrátu osobní věci. </w:t>
      </w:r>
    </w:p>
    <w:p w:rsidR="00C07559" w:rsidRPr="0070269A" w:rsidRDefault="00C07559" w:rsidP="009D3AC5">
      <w:pPr>
        <w:pStyle w:val="Styl1"/>
        <w:numPr>
          <w:ilvl w:val="0"/>
          <w:numId w:val="38"/>
        </w:numPr>
        <w:jc w:val="both"/>
        <w:rPr>
          <w:rFonts w:ascii="Times New Roman" w:hAnsi="Times New Roman"/>
          <w:sz w:val="24"/>
          <w:szCs w:val="24"/>
        </w:rPr>
      </w:pPr>
      <w:r w:rsidRPr="0070269A">
        <w:rPr>
          <w:rFonts w:ascii="Times New Roman" w:hAnsi="Times New Roman"/>
          <w:sz w:val="24"/>
          <w:szCs w:val="24"/>
        </w:rPr>
        <w:t>Pokud žáci jezdí do školy na jízdních kolech, musí je mít řádně vybavena. Jízdní kola nelze odkládat v budově školy. Za případnou krádež jízdních kol škola nepřebírá odpovědnost. Zákonní zástupci žáků si kola svých dětí pojišťují sami.</w:t>
      </w:r>
    </w:p>
    <w:p w:rsidR="00C07559" w:rsidRPr="00244D87" w:rsidRDefault="006A566A" w:rsidP="002B24D2">
      <w:pPr>
        <w:pStyle w:val="Nadpis1"/>
        <w:jc w:val="both"/>
        <w:rPr>
          <w:rFonts w:ascii="Times New Roman" w:hAnsi="Times New Roman"/>
          <w:bCs/>
        </w:rPr>
      </w:pPr>
      <w:bookmarkStart w:id="39" w:name="_Toc470080449"/>
      <w:r>
        <w:rPr>
          <w:rFonts w:ascii="Times New Roman" w:hAnsi="Times New Roman"/>
        </w:rPr>
        <w:t>6</w:t>
      </w:r>
      <w:r w:rsidR="00E776C8">
        <w:rPr>
          <w:rFonts w:ascii="Times New Roman" w:hAnsi="Times New Roman"/>
        </w:rPr>
        <w:t xml:space="preserve">. </w:t>
      </w:r>
      <w:r w:rsidR="00C07559" w:rsidRPr="00244D87">
        <w:rPr>
          <w:rFonts w:ascii="Times New Roman" w:hAnsi="Times New Roman"/>
        </w:rPr>
        <w:t>Podmínky zacházení s majetkem školy ze strany žáků (§ 30 odst. 1 písm. d) školského zákona)</w:t>
      </w:r>
      <w:bookmarkEnd w:id="39"/>
    </w:p>
    <w:p w:rsidR="00C07559" w:rsidRPr="00244D87" w:rsidRDefault="00C07559" w:rsidP="002B24D2">
      <w:pPr>
        <w:pStyle w:val="Nadpis2"/>
        <w:jc w:val="both"/>
        <w:rPr>
          <w:rFonts w:ascii="Times New Roman" w:hAnsi="Times New Roman" w:cs="Times New Roman"/>
        </w:rPr>
      </w:pPr>
      <w:bookmarkStart w:id="40" w:name="_Toc470080450"/>
      <w:r w:rsidRPr="00244D87">
        <w:rPr>
          <w:rFonts w:ascii="Times New Roman" w:hAnsi="Times New Roman" w:cs="Times New Roman"/>
        </w:rPr>
        <w:t>Zákaz poškozování a ničení majetku</w:t>
      </w:r>
      <w:bookmarkEnd w:id="40"/>
    </w:p>
    <w:p w:rsidR="00C07559" w:rsidRPr="0070269A" w:rsidRDefault="00C07559" w:rsidP="009D3AC5">
      <w:pPr>
        <w:pStyle w:val="Styl1"/>
        <w:numPr>
          <w:ilvl w:val="0"/>
          <w:numId w:val="39"/>
        </w:numPr>
        <w:jc w:val="both"/>
        <w:rPr>
          <w:rFonts w:ascii="Times New Roman" w:hAnsi="Times New Roman"/>
          <w:sz w:val="24"/>
          <w:szCs w:val="24"/>
        </w:rPr>
      </w:pPr>
      <w:r w:rsidRPr="0070269A">
        <w:rPr>
          <w:rFonts w:ascii="Times New Roman" w:hAnsi="Times New Roman"/>
          <w:sz w:val="24"/>
          <w:szCs w:val="24"/>
        </w:rPr>
        <w:t>Žák je povinen šetrně zacházet se školním majetkem, se svěřenými učebnicemi a školními potřebami. Dojde-li k poškození školního majetku, je žák povinen škodu nahradit.</w:t>
      </w:r>
    </w:p>
    <w:p w:rsidR="00C07559" w:rsidRPr="0070269A" w:rsidRDefault="00C07559" w:rsidP="009D3AC5">
      <w:pPr>
        <w:pStyle w:val="Styl1"/>
        <w:numPr>
          <w:ilvl w:val="0"/>
          <w:numId w:val="39"/>
        </w:numPr>
        <w:jc w:val="both"/>
        <w:rPr>
          <w:rFonts w:ascii="Times New Roman" w:hAnsi="Times New Roman"/>
          <w:sz w:val="24"/>
          <w:szCs w:val="24"/>
        </w:rPr>
      </w:pPr>
      <w:r w:rsidRPr="0070269A">
        <w:rPr>
          <w:rFonts w:ascii="Times New Roman" w:hAnsi="Times New Roman"/>
          <w:sz w:val="24"/>
          <w:szCs w:val="24"/>
        </w:rPr>
        <w:t xml:space="preserve">Žák je povinen udržovat v pořádku a chránit před poškozením a ztrátou všechny věci, které tvoří zařízení školy, tříd, školní jídelny, školní družiny a ty, které mu byly svěřeny do osobního užívání pro výuku. </w:t>
      </w:r>
    </w:p>
    <w:p w:rsidR="00C07559" w:rsidRPr="0070269A" w:rsidRDefault="00C07559" w:rsidP="009D3AC5">
      <w:pPr>
        <w:pStyle w:val="Styl1"/>
        <w:numPr>
          <w:ilvl w:val="0"/>
          <w:numId w:val="39"/>
        </w:numPr>
        <w:jc w:val="both"/>
        <w:rPr>
          <w:rFonts w:ascii="Times New Roman" w:hAnsi="Times New Roman"/>
          <w:sz w:val="24"/>
          <w:szCs w:val="24"/>
        </w:rPr>
      </w:pPr>
      <w:r w:rsidRPr="0070269A">
        <w:rPr>
          <w:rFonts w:ascii="Times New Roman" w:hAnsi="Times New Roman"/>
          <w:sz w:val="24"/>
          <w:szCs w:val="24"/>
        </w:rPr>
        <w:t>Žáci udržují třídu, vnitřní i okolní prostory školy v čistotě a pořádku.</w:t>
      </w:r>
    </w:p>
    <w:p w:rsidR="00C07559" w:rsidRPr="0070269A" w:rsidRDefault="00C07559" w:rsidP="009D3AC5">
      <w:pPr>
        <w:pStyle w:val="Styl1"/>
        <w:numPr>
          <w:ilvl w:val="0"/>
          <w:numId w:val="39"/>
        </w:numPr>
        <w:jc w:val="both"/>
        <w:rPr>
          <w:rFonts w:ascii="Times New Roman" w:hAnsi="Times New Roman"/>
          <w:sz w:val="24"/>
          <w:szCs w:val="24"/>
        </w:rPr>
      </w:pPr>
      <w:r w:rsidRPr="0070269A">
        <w:rPr>
          <w:rFonts w:ascii="Times New Roman" w:hAnsi="Times New Roman"/>
          <w:sz w:val="24"/>
          <w:szCs w:val="24"/>
        </w:rPr>
        <w:t>Žák chrání majetek školy a brání tomu, aby byl ničen nebo znehodnocován jinými osobami.</w:t>
      </w:r>
    </w:p>
    <w:p w:rsidR="00C07559" w:rsidRPr="0070269A" w:rsidRDefault="00C07559" w:rsidP="009D3AC5">
      <w:pPr>
        <w:pStyle w:val="Styl1"/>
        <w:numPr>
          <w:ilvl w:val="0"/>
          <w:numId w:val="39"/>
        </w:numPr>
        <w:jc w:val="both"/>
        <w:rPr>
          <w:rFonts w:ascii="Times New Roman" w:hAnsi="Times New Roman"/>
          <w:sz w:val="24"/>
          <w:szCs w:val="24"/>
        </w:rPr>
      </w:pPr>
      <w:r w:rsidRPr="0070269A">
        <w:rPr>
          <w:rFonts w:ascii="Times New Roman" w:hAnsi="Times New Roman"/>
          <w:sz w:val="24"/>
          <w:szCs w:val="24"/>
        </w:rPr>
        <w:t>Žáci jsou povinni šetřit spotřebu elektrické energie, vody, jiné energie a suroviny.</w:t>
      </w:r>
    </w:p>
    <w:p w:rsidR="00C07559" w:rsidRPr="0070269A" w:rsidRDefault="00C07559" w:rsidP="009D3AC5">
      <w:pPr>
        <w:pStyle w:val="Styl1"/>
        <w:numPr>
          <w:ilvl w:val="0"/>
          <w:numId w:val="39"/>
        </w:numPr>
        <w:jc w:val="both"/>
        <w:rPr>
          <w:rFonts w:ascii="Times New Roman" w:hAnsi="Times New Roman"/>
          <w:sz w:val="24"/>
          <w:szCs w:val="24"/>
        </w:rPr>
      </w:pPr>
      <w:r w:rsidRPr="0070269A">
        <w:rPr>
          <w:rFonts w:ascii="Times New Roman" w:hAnsi="Times New Roman"/>
          <w:sz w:val="24"/>
          <w:szCs w:val="24"/>
        </w:rPr>
        <w:t>Žákům je zakázáno manipulovat s regulačními hlavicemi na topení, elektrickými spotřebiči, okny.</w:t>
      </w:r>
    </w:p>
    <w:p w:rsidR="00C07559" w:rsidRPr="00B2308B" w:rsidRDefault="00C07559" w:rsidP="00B2308B">
      <w:pPr>
        <w:pStyle w:val="Nadpis2"/>
        <w:jc w:val="both"/>
        <w:rPr>
          <w:rFonts w:ascii="Times New Roman" w:hAnsi="Times New Roman" w:cs="Times New Roman"/>
        </w:rPr>
      </w:pPr>
      <w:bookmarkStart w:id="41" w:name="_Toc470080451"/>
      <w:r w:rsidRPr="00244D87">
        <w:rPr>
          <w:rFonts w:ascii="Times New Roman" w:hAnsi="Times New Roman" w:cs="Times New Roman"/>
        </w:rPr>
        <w:t>Podmínky nakládání s učebnicemi, možnost školy požadovat náhradu škody či smluvní pokutu (je-li sjednáno) za poškození bezplatně poskytovaných učebnic</w:t>
      </w:r>
      <w:bookmarkEnd w:id="41"/>
    </w:p>
    <w:p w:rsidR="00C07559" w:rsidRPr="0070269A" w:rsidRDefault="00C07559" w:rsidP="009D3AC5">
      <w:pPr>
        <w:pStyle w:val="Styl1"/>
        <w:numPr>
          <w:ilvl w:val="0"/>
          <w:numId w:val="40"/>
        </w:numPr>
        <w:jc w:val="both"/>
        <w:rPr>
          <w:rFonts w:ascii="Times New Roman" w:hAnsi="Times New Roman"/>
          <w:sz w:val="24"/>
          <w:szCs w:val="24"/>
        </w:rPr>
      </w:pPr>
      <w:r w:rsidRPr="0070269A">
        <w:rPr>
          <w:rFonts w:ascii="Times New Roman" w:hAnsi="Times New Roman"/>
          <w:sz w:val="24"/>
          <w:szCs w:val="24"/>
        </w:rPr>
        <w:t>Žákům školy jsou bezplatně poskytovány učebnice a učební texty. Žáci zachází s učebnicemi a školními potřebami šetrně, chrání je před poškozením; nosí do školy učebnice a školní potřeby podle rozvrhu hodin a pokynů pedagogických pracovníků.</w:t>
      </w:r>
    </w:p>
    <w:p w:rsidR="00C07559" w:rsidRPr="0070269A" w:rsidRDefault="00C07559" w:rsidP="009D3AC5">
      <w:pPr>
        <w:pStyle w:val="Styl1"/>
        <w:numPr>
          <w:ilvl w:val="0"/>
          <w:numId w:val="40"/>
        </w:numPr>
        <w:jc w:val="both"/>
        <w:rPr>
          <w:rFonts w:ascii="Times New Roman" w:hAnsi="Times New Roman"/>
          <w:sz w:val="24"/>
          <w:szCs w:val="24"/>
        </w:rPr>
      </w:pPr>
      <w:r w:rsidRPr="0070269A">
        <w:rPr>
          <w:rFonts w:ascii="Times New Roman" w:hAnsi="Times New Roman"/>
          <w:sz w:val="24"/>
          <w:szCs w:val="24"/>
        </w:rPr>
        <w:lastRenderedPageBreak/>
        <w:t>Žáci prvního ročníku učebnice a učební texty nevracejí, žáci ostatních ročníků jsou povinni učebnice a učební texty nepoškozené vrátit nejpozději do konce června příslušného školního roku. V případě neúměrného poškození učebnic nahradí vzniklou škodu či zakoupí učebnici novou.</w:t>
      </w:r>
    </w:p>
    <w:p w:rsidR="00C07559" w:rsidRPr="00244D87" w:rsidRDefault="00C07559" w:rsidP="002B24D2">
      <w:pPr>
        <w:pStyle w:val="Nadpis2"/>
        <w:jc w:val="both"/>
        <w:rPr>
          <w:rFonts w:ascii="Times New Roman" w:hAnsi="Times New Roman" w:cs="Times New Roman"/>
        </w:rPr>
      </w:pPr>
      <w:bookmarkStart w:id="42" w:name="_Toc470080452"/>
      <w:r w:rsidRPr="00244D87">
        <w:rPr>
          <w:rFonts w:ascii="Times New Roman" w:hAnsi="Times New Roman" w:cs="Times New Roman"/>
        </w:rPr>
        <w:t>Náhrada škody</w:t>
      </w:r>
      <w:bookmarkEnd w:id="42"/>
    </w:p>
    <w:p w:rsidR="00C07559" w:rsidRPr="0070269A" w:rsidRDefault="00C07559" w:rsidP="009D3AC5">
      <w:pPr>
        <w:pStyle w:val="Styl1"/>
        <w:numPr>
          <w:ilvl w:val="0"/>
          <w:numId w:val="41"/>
        </w:numPr>
        <w:jc w:val="both"/>
        <w:rPr>
          <w:rFonts w:ascii="Times New Roman" w:hAnsi="Times New Roman"/>
          <w:sz w:val="24"/>
          <w:szCs w:val="24"/>
        </w:rPr>
      </w:pPr>
      <w:r w:rsidRPr="0070269A">
        <w:rPr>
          <w:rFonts w:ascii="Times New Roman" w:hAnsi="Times New Roman"/>
          <w:sz w:val="24"/>
          <w:szCs w:val="24"/>
        </w:rPr>
        <w:t xml:space="preserve">Žák je povinen šetřit zařízení a ostatní majetek školy, chránit jej před poškozením a hospodárně zacházet se zapůjčenými učebními pomůckami. </w:t>
      </w:r>
    </w:p>
    <w:p w:rsidR="00C07559" w:rsidRPr="0070269A" w:rsidRDefault="00C07559" w:rsidP="009D3AC5">
      <w:pPr>
        <w:pStyle w:val="Styl1"/>
        <w:numPr>
          <w:ilvl w:val="0"/>
          <w:numId w:val="41"/>
        </w:numPr>
        <w:jc w:val="both"/>
        <w:rPr>
          <w:rFonts w:ascii="Times New Roman" w:hAnsi="Times New Roman"/>
          <w:sz w:val="24"/>
          <w:szCs w:val="24"/>
        </w:rPr>
      </w:pPr>
      <w:r w:rsidRPr="0070269A">
        <w:rPr>
          <w:rFonts w:ascii="Times New Roman" w:hAnsi="Times New Roman"/>
          <w:sz w:val="24"/>
          <w:szCs w:val="24"/>
        </w:rPr>
        <w:t>Žák odpovídá za škodu, kterou svým jednáním škole způsobil a za škodu, jejímuž vzniku nezabránil, přestože to bylo v jeho silách. Způsobenou a zaviněnou škodu uhradí žák nebo jeho zákonný zástupce škole v plném rozsahu. Při zaviněném poškození školního majetku může žák společně se svým zákonným zástupcem zjednat nápravu škody i tím, že na vlastní náklady uvede poškozenou věc do původního stavu. Neuhrazení způsobené škody je důvodem pro vymáhání náhrady škody soudní cestou.</w:t>
      </w:r>
    </w:p>
    <w:p w:rsidR="00C07559" w:rsidRPr="00244D87" w:rsidRDefault="00C07559" w:rsidP="002B24D2">
      <w:pPr>
        <w:pStyle w:val="Nadpis2"/>
        <w:jc w:val="both"/>
        <w:rPr>
          <w:rFonts w:ascii="Times New Roman" w:hAnsi="Times New Roman" w:cs="Times New Roman"/>
        </w:rPr>
      </w:pPr>
      <w:bookmarkStart w:id="43" w:name="_Toc470080453"/>
      <w:r w:rsidRPr="00244D87">
        <w:rPr>
          <w:rFonts w:ascii="Times New Roman" w:hAnsi="Times New Roman" w:cs="Times New Roman"/>
        </w:rPr>
        <w:t>Oznamování zjištění poškození nebo odcizení majetku</w:t>
      </w:r>
      <w:bookmarkEnd w:id="43"/>
    </w:p>
    <w:p w:rsidR="00C07559" w:rsidRPr="0070269A" w:rsidRDefault="00C07559" w:rsidP="009D3AC5">
      <w:pPr>
        <w:pStyle w:val="Styl1"/>
        <w:numPr>
          <w:ilvl w:val="0"/>
          <w:numId w:val="42"/>
        </w:numPr>
        <w:jc w:val="both"/>
        <w:rPr>
          <w:rFonts w:ascii="Times New Roman" w:hAnsi="Times New Roman"/>
          <w:sz w:val="24"/>
          <w:szCs w:val="24"/>
        </w:rPr>
      </w:pPr>
      <w:r w:rsidRPr="0070269A">
        <w:rPr>
          <w:rFonts w:ascii="Times New Roman" w:hAnsi="Times New Roman"/>
          <w:sz w:val="24"/>
          <w:szCs w:val="24"/>
        </w:rPr>
        <w:t>Zjistí-li žák poškození nebo odcizení školního majetku, je povinen tuto skutečnost bez zbytečného odkladu oznámit vyučujícímu, o přestávce třídnímu učiteli nebo v kanceláři školy.</w:t>
      </w:r>
    </w:p>
    <w:p w:rsidR="00C07559" w:rsidRPr="0070269A" w:rsidRDefault="00C07559" w:rsidP="009D3AC5">
      <w:pPr>
        <w:pStyle w:val="Styl1"/>
        <w:numPr>
          <w:ilvl w:val="0"/>
          <w:numId w:val="42"/>
        </w:numPr>
        <w:jc w:val="both"/>
        <w:rPr>
          <w:rFonts w:ascii="Times New Roman" w:hAnsi="Times New Roman"/>
          <w:sz w:val="24"/>
          <w:szCs w:val="24"/>
        </w:rPr>
      </w:pPr>
      <w:r w:rsidRPr="0070269A">
        <w:rPr>
          <w:rFonts w:ascii="Times New Roman" w:hAnsi="Times New Roman"/>
          <w:sz w:val="24"/>
          <w:szCs w:val="24"/>
        </w:rPr>
        <w:t>Žákovská služba hlásí neprodleně vyučujícímu zjištěné poškození nebo zničení věci, které jsou majetkem školy. Rovněž hlásí závady na osvětlení, vodovodním rozvodu a elektroinstalaci.</w:t>
      </w:r>
    </w:p>
    <w:p w:rsidR="00C07559" w:rsidRPr="0070269A" w:rsidRDefault="00C07559" w:rsidP="009D3AC5">
      <w:pPr>
        <w:pStyle w:val="Styl1"/>
        <w:numPr>
          <w:ilvl w:val="0"/>
          <w:numId w:val="42"/>
        </w:numPr>
        <w:jc w:val="both"/>
        <w:rPr>
          <w:rFonts w:ascii="Times New Roman" w:hAnsi="Times New Roman"/>
          <w:sz w:val="24"/>
          <w:szCs w:val="24"/>
        </w:rPr>
      </w:pPr>
      <w:r w:rsidRPr="0070269A">
        <w:rPr>
          <w:rFonts w:ascii="Times New Roman" w:hAnsi="Times New Roman"/>
          <w:sz w:val="24"/>
          <w:szCs w:val="24"/>
        </w:rPr>
        <w:t xml:space="preserve">Poškození nebo ztrátu osobní věci hlásí žák neprodleně po zjištění této skutečnosti třídnímu učiteli či v kanceláři školy. </w:t>
      </w:r>
    </w:p>
    <w:p w:rsidR="00C07559" w:rsidRDefault="00C07559" w:rsidP="002B24D2">
      <w:pPr>
        <w:pStyle w:val="Styl1"/>
        <w:jc w:val="both"/>
        <w:rPr>
          <w:rFonts w:ascii="Times New Roman" w:hAnsi="Times New Roman"/>
        </w:rPr>
      </w:pPr>
    </w:p>
    <w:p w:rsidR="00C07559" w:rsidRPr="00244D87" w:rsidRDefault="006A566A" w:rsidP="002B24D2">
      <w:pPr>
        <w:pStyle w:val="Nadpis1"/>
        <w:jc w:val="both"/>
        <w:rPr>
          <w:rFonts w:ascii="Times New Roman" w:hAnsi="Times New Roman"/>
        </w:rPr>
      </w:pPr>
      <w:bookmarkStart w:id="44" w:name="_Toc470080455"/>
      <w:r>
        <w:rPr>
          <w:rFonts w:ascii="Times New Roman" w:hAnsi="Times New Roman"/>
        </w:rPr>
        <w:t>7</w:t>
      </w:r>
      <w:r w:rsidR="00E776C8">
        <w:rPr>
          <w:rFonts w:ascii="Times New Roman" w:hAnsi="Times New Roman"/>
        </w:rPr>
        <w:t xml:space="preserve">. </w:t>
      </w:r>
      <w:r w:rsidR="00C07559" w:rsidRPr="00244D87">
        <w:rPr>
          <w:rFonts w:ascii="Times New Roman" w:hAnsi="Times New Roman"/>
        </w:rPr>
        <w:t>Pravidla pro hodnocení výsledků vzdělávání žáků (§ 30 odst. 2 školského zákona)</w:t>
      </w:r>
      <w:bookmarkEnd w:id="44"/>
    </w:p>
    <w:p w:rsidR="00C07559" w:rsidRPr="00244D87" w:rsidRDefault="00C07559" w:rsidP="002B24D2">
      <w:pPr>
        <w:pStyle w:val="Nadpis2"/>
        <w:jc w:val="both"/>
        <w:rPr>
          <w:rFonts w:ascii="Times New Roman" w:hAnsi="Times New Roman" w:cs="Times New Roman"/>
        </w:rPr>
      </w:pPr>
      <w:bookmarkStart w:id="45" w:name="_Toc470080456"/>
      <w:r w:rsidRPr="00244D87">
        <w:rPr>
          <w:rFonts w:ascii="Times New Roman" w:hAnsi="Times New Roman" w:cs="Times New Roman"/>
        </w:rPr>
        <w:t xml:space="preserve">Zásady hodnocení průběhu a výsledků vzdělávání a chování </w:t>
      </w:r>
      <w:bookmarkEnd w:id="45"/>
    </w:p>
    <w:p w:rsidR="00C07559" w:rsidRDefault="00C07559" w:rsidP="009D3AC5">
      <w:pPr>
        <w:pStyle w:val="Styl1"/>
        <w:numPr>
          <w:ilvl w:val="0"/>
          <w:numId w:val="58"/>
        </w:numPr>
        <w:jc w:val="both"/>
        <w:rPr>
          <w:rFonts w:ascii="Times New Roman" w:hAnsi="Times New Roman"/>
          <w:sz w:val="24"/>
          <w:szCs w:val="24"/>
        </w:rPr>
      </w:pPr>
      <w:r w:rsidRPr="0070269A">
        <w:rPr>
          <w:rFonts w:ascii="Times New Roman" w:hAnsi="Times New Roman"/>
          <w:sz w:val="24"/>
          <w:szCs w:val="24"/>
        </w:rPr>
        <w:t>Hodnocení žáka je organickou součástí výchovně vzdělávacího procesu a jeho řízení.</w:t>
      </w:r>
    </w:p>
    <w:p w:rsidR="00C07559" w:rsidRPr="0070269A" w:rsidRDefault="00C07559" w:rsidP="009D3AC5">
      <w:pPr>
        <w:pStyle w:val="Styl1"/>
        <w:numPr>
          <w:ilvl w:val="0"/>
          <w:numId w:val="58"/>
        </w:numPr>
        <w:jc w:val="both"/>
        <w:rPr>
          <w:rFonts w:ascii="Times New Roman" w:hAnsi="Times New Roman"/>
          <w:sz w:val="24"/>
          <w:szCs w:val="24"/>
        </w:rPr>
      </w:pPr>
      <w:r w:rsidRPr="0070269A">
        <w:rPr>
          <w:rFonts w:ascii="Times New Roman" w:hAnsi="Times New Roman"/>
          <w:sz w:val="24"/>
          <w:szCs w:val="24"/>
        </w:rPr>
        <w:t>Ve výchovně vzdělávacím procesu se uskutečňuje klasifikace průběžná a celková.</w:t>
      </w:r>
    </w:p>
    <w:p w:rsidR="00C07559" w:rsidRPr="0070269A" w:rsidRDefault="00C07559" w:rsidP="009D3AC5">
      <w:pPr>
        <w:pStyle w:val="Styl1"/>
        <w:numPr>
          <w:ilvl w:val="0"/>
          <w:numId w:val="58"/>
        </w:numPr>
        <w:jc w:val="both"/>
        <w:rPr>
          <w:rFonts w:ascii="Times New Roman" w:hAnsi="Times New Roman"/>
          <w:sz w:val="24"/>
          <w:szCs w:val="24"/>
        </w:rPr>
      </w:pPr>
      <w:r w:rsidRPr="0070269A">
        <w:rPr>
          <w:rFonts w:ascii="Times New Roman" w:hAnsi="Times New Roman"/>
          <w:sz w:val="24"/>
          <w:szCs w:val="24"/>
        </w:rPr>
        <w:t>Průběžná klasifikace se uplatňuje při hodnocení dílčích výsledků a projevů žáka.</w:t>
      </w:r>
    </w:p>
    <w:p w:rsidR="00C07559" w:rsidRPr="0070269A" w:rsidRDefault="00C07559" w:rsidP="009D3AC5">
      <w:pPr>
        <w:pStyle w:val="Styl1"/>
        <w:numPr>
          <w:ilvl w:val="0"/>
          <w:numId w:val="58"/>
        </w:numPr>
        <w:jc w:val="both"/>
        <w:rPr>
          <w:rFonts w:ascii="Times New Roman" w:hAnsi="Times New Roman"/>
          <w:sz w:val="24"/>
          <w:szCs w:val="24"/>
        </w:rPr>
      </w:pPr>
      <w:r w:rsidRPr="0070269A">
        <w:rPr>
          <w:rFonts w:ascii="Times New Roman" w:hAnsi="Times New Roman"/>
          <w:sz w:val="24"/>
          <w:szCs w:val="24"/>
        </w:rPr>
        <w:t>Celková klasifikace prospěchu se provádí na konci každého pololetí a není aritmetickým průměrem běžné klasifikace. Za první pololetí vydává škola žákovi výpis z vysvědčení; za druhé pololetí vysvědčení.</w:t>
      </w:r>
    </w:p>
    <w:p w:rsidR="00C07559" w:rsidRPr="0070269A" w:rsidRDefault="00C07559" w:rsidP="009D3AC5">
      <w:pPr>
        <w:pStyle w:val="Styl1"/>
        <w:numPr>
          <w:ilvl w:val="0"/>
          <w:numId w:val="58"/>
        </w:numPr>
        <w:jc w:val="both"/>
        <w:rPr>
          <w:rFonts w:ascii="Times New Roman" w:hAnsi="Times New Roman"/>
          <w:sz w:val="24"/>
          <w:szCs w:val="24"/>
        </w:rPr>
      </w:pPr>
      <w:r w:rsidRPr="0070269A">
        <w:rPr>
          <w:rFonts w:ascii="Times New Roman" w:hAnsi="Times New Roman"/>
          <w:sz w:val="24"/>
          <w:szCs w:val="24"/>
        </w:rPr>
        <w:t>Hodnocení výsledků vzdělávání žáka na vysvědčení je vyjádřeno klasifikačním stupněm, slovně nebo kombinací obou způsobů. O způsobu hodnocení rozhoduje po projednání v pedagogické radě se souhlasem školské rady ředitel školy.</w:t>
      </w:r>
    </w:p>
    <w:p w:rsidR="00C07559" w:rsidRPr="0070269A" w:rsidRDefault="00C07559" w:rsidP="009D3AC5">
      <w:pPr>
        <w:pStyle w:val="Styl1"/>
        <w:numPr>
          <w:ilvl w:val="0"/>
          <w:numId w:val="58"/>
        </w:numPr>
        <w:jc w:val="both"/>
        <w:rPr>
          <w:rFonts w:ascii="Times New Roman" w:hAnsi="Times New Roman"/>
          <w:sz w:val="24"/>
          <w:szCs w:val="24"/>
        </w:rPr>
      </w:pPr>
      <w:r w:rsidRPr="0070269A">
        <w:rPr>
          <w:rFonts w:ascii="Times New Roman" w:hAnsi="Times New Roman"/>
          <w:sz w:val="24"/>
          <w:szCs w:val="24"/>
        </w:rPr>
        <w:t xml:space="preserve">Při </w:t>
      </w:r>
      <w:r w:rsidR="008C6289">
        <w:rPr>
          <w:rFonts w:ascii="Times New Roman" w:hAnsi="Times New Roman"/>
          <w:sz w:val="24"/>
          <w:szCs w:val="24"/>
        </w:rPr>
        <w:t xml:space="preserve">slovním </w:t>
      </w:r>
      <w:r w:rsidRPr="0070269A">
        <w:rPr>
          <w:rFonts w:ascii="Times New Roman" w:hAnsi="Times New Roman"/>
          <w:sz w:val="24"/>
          <w:szCs w:val="24"/>
        </w:rPr>
        <w:t xml:space="preserve">hodnocení žáka jsou výsledky vzdělávání žáka </w:t>
      </w:r>
      <w:r w:rsidR="008C6289">
        <w:rPr>
          <w:rFonts w:ascii="Times New Roman" w:hAnsi="Times New Roman"/>
          <w:sz w:val="24"/>
          <w:szCs w:val="24"/>
        </w:rPr>
        <w:t>formulovány</w:t>
      </w:r>
      <w:r w:rsidRPr="0070269A">
        <w:rPr>
          <w:rFonts w:ascii="Times New Roman" w:hAnsi="Times New Roman"/>
          <w:sz w:val="24"/>
          <w:szCs w:val="24"/>
        </w:rPr>
        <w:t xml:space="preserve"> tak, aby byla zřejmá úroveň vzdělání žáka, které dosáhl zejména vzhledem k očekávaným výstupům </w:t>
      </w:r>
      <w:r w:rsidR="008C6289">
        <w:rPr>
          <w:rFonts w:ascii="Times New Roman" w:hAnsi="Times New Roman"/>
          <w:sz w:val="24"/>
          <w:szCs w:val="24"/>
        </w:rPr>
        <w:t>definovaným</w:t>
      </w:r>
      <w:r w:rsidRPr="0070269A">
        <w:rPr>
          <w:rFonts w:ascii="Times New Roman" w:hAnsi="Times New Roman"/>
          <w:sz w:val="24"/>
          <w:szCs w:val="24"/>
        </w:rPr>
        <w:t xml:space="preserve">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C07559" w:rsidRPr="0070269A" w:rsidRDefault="00C07559" w:rsidP="009D3AC5">
      <w:pPr>
        <w:pStyle w:val="Styl1"/>
        <w:numPr>
          <w:ilvl w:val="0"/>
          <w:numId w:val="58"/>
        </w:numPr>
        <w:jc w:val="both"/>
        <w:rPr>
          <w:rFonts w:ascii="Times New Roman" w:hAnsi="Times New Roman"/>
          <w:sz w:val="24"/>
          <w:szCs w:val="24"/>
        </w:rPr>
      </w:pPr>
      <w:r w:rsidRPr="0070269A">
        <w:rPr>
          <w:rFonts w:ascii="Times New Roman" w:hAnsi="Times New Roman"/>
          <w:sz w:val="24"/>
          <w:szCs w:val="24"/>
        </w:rPr>
        <w:t>Při hodnocení a při průběžné i celkové klasifikaci pedagogický pracovník uplatňuje přiměřenou náročnost a pedagogický takt vůči žákovi.</w:t>
      </w:r>
    </w:p>
    <w:p w:rsidR="00C07559" w:rsidRPr="0070269A" w:rsidRDefault="00C07559" w:rsidP="009D3AC5">
      <w:pPr>
        <w:pStyle w:val="Styl1"/>
        <w:numPr>
          <w:ilvl w:val="0"/>
          <w:numId w:val="58"/>
        </w:numPr>
        <w:jc w:val="both"/>
        <w:rPr>
          <w:rFonts w:ascii="Times New Roman" w:hAnsi="Times New Roman"/>
          <w:sz w:val="24"/>
          <w:szCs w:val="24"/>
        </w:rPr>
      </w:pPr>
      <w:r w:rsidRPr="0070269A">
        <w:rPr>
          <w:rFonts w:ascii="Times New Roman" w:hAnsi="Times New Roman"/>
          <w:sz w:val="24"/>
          <w:szCs w:val="24"/>
        </w:rPr>
        <w:t>V předmětu, ve kterém vyučuje více učitelů, určí výsledný klasifikační stupeň za klasifikační období příslušní učitelé po vzájemné dohodě.</w:t>
      </w:r>
    </w:p>
    <w:p w:rsidR="00C07559" w:rsidRPr="0070269A" w:rsidRDefault="00C07559" w:rsidP="009D3AC5">
      <w:pPr>
        <w:pStyle w:val="Styl1"/>
        <w:numPr>
          <w:ilvl w:val="0"/>
          <w:numId w:val="58"/>
        </w:numPr>
        <w:jc w:val="both"/>
        <w:rPr>
          <w:rFonts w:ascii="Times New Roman" w:hAnsi="Times New Roman"/>
          <w:sz w:val="24"/>
          <w:szCs w:val="24"/>
        </w:rPr>
      </w:pPr>
      <w:r w:rsidRPr="0070269A">
        <w:rPr>
          <w:rFonts w:ascii="Times New Roman" w:hAnsi="Times New Roman"/>
          <w:sz w:val="24"/>
          <w:szCs w:val="24"/>
        </w:rPr>
        <w:t>Zákonní zástupci žáka jsou o prospěchu žáka informování třídním učitelem a učiteli jednotlivých předmětů:</w:t>
      </w:r>
    </w:p>
    <w:p w:rsidR="00C07559" w:rsidRPr="0070269A" w:rsidRDefault="00C07559" w:rsidP="009D3AC5">
      <w:pPr>
        <w:pStyle w:val="Styl1"/>
        <w:numPr>
          <w:ilvl w:val="1"/>
          <w:numId w:val="58"/>
        </w:numPr>
        <w:jc w:val="both"/>
        <w:rPr>
          <w:rFonts w:ascii="Times New Roman" w:hAnsi="Times New Roman"/>
          <w:sz w:val="24"/>
          <w:szCs w:val="24"/>
        </w:rPr>
      </w:pPr>
      <w:r w:rsidRPr="0070269A">
        <w:rPr>
          <w:rFonts w:ascii="Times New Roman" w:hAnsi="Times New Roman"/>
          <w:sz w:val="24"/>
          <w:szCs w:val="24"/>
        </w:rPr>
        <w:t>průběžně prostřednictvím žákovské knížky</w:t>
      </w:r>
    </w:p>
    <w:p w:rsidR="00C07559" w:rsidRPr="0070269A" w:rsidRDefault="00C07559" w:rsidP="009D3AC5">
      <w:pPr>
        <w:pStyle w:val="Styl1"/>
        <w:numPr>
          <w:ilvl w:val="1"/>
          <w:numId w:val="58"/>
        </w:numPr>
        <w:jc w:val="both"/>
        <w:rPr>
          <w:rFonts w:ascii="Times New Roman" w:hAnsi="Times New Roman"/>
          <w:sz w:val="24"/>
          <w:szCs w:val="24"/>
        </w:rPr>
      </w:pPr>
      <w:r w:rsidRPr="0070269A">
        <w:rPr>
          <w:rFonts w:ascii="Times New Roman" w:hAnsi="Times New Roman"/>
          <w:sz w:val="24"/>
          <w:szCs w:val="24"/>
        </w:rPr>
        <w:t>před koncem každého čtvrtletí (klasifikační období),</w:t>
      </w:r>
    </w:p>
    <w:p w:rsidR="00C07559" w:rsidRPr="0070269A" w:rsidRDefault="00C07559" w:rsidP="009D3AC5">
      <w:pPr>
        <w:pStyle w:val="Styl1"/>
        <w:numPr>
          <w:ilvl w:val="1"/>
          <w:numId w:val="58"/>
        </w:numPr>
        <w:jc w:val="both"/>
        <w:rPr>
          <w:rFonts w:ascii="Times New Roman" w:hAnsi="Times New Roman"/>
          <w:sz w:val="24"/>
          <w:szCs w:val="24"/>
        </w:rPr>
      </w:pPr>
      <w:r w:rsidRPr="0070269A">
        <w:rPr>
          <w:rFonts w:ascii="Times New Roman" w:hAnsi="Times New Roman"/>
          <w:sz w:val="24"/>
          <w:szCs w:val="24"/>
        </w:rPr>
        <w:t xml:space="preserve">případně kdykoliv na požádání zákonných zástupců žáka. </w:t>
      </w:r>
    </w:p>
    <w:p w:rsidR="00C07559" w:rsidRPr="0070269A" w:rsidRDefault="00C07559" w:rsidP="009D3AC5">
      <w:pPr>
        <w:pStyle w:val="Styl1"/>
        <w:numPr>
          <w:ilvl w:val="0"/>
          <w:numId w:val="58"/>
        </w:numPr>
        <w:jc w:val="both"/>
        <w:rPr>
          <w:rFonts w:ascii="Times New Roman" w:hAnsi="Times New Roman"/>
          <w:sz w:val="24"/>
          <w:szCs w:val="24"/>
        </w:rPr>
      </w:pPr>
      <w:r w:rsidRPr="0070269A">
        <w:rPr>
          <w:rFonts w:ascii="Times New Roman" w:hAnsi="Times New Roman"/>
          <w:sz w:val="24"/>
          <w:szCs w:val="24"/>
        </w:rPr>
        <w:t>V případě mimořádného zhoršení prospěchu informuje učitel zákonné zástupce žáka bezprostředně a prokazatelným způsobem. Případy zaostávání žáků v učení se projednávají v pedagogické radě.</w:t>
      </w:r>
    </w:p>
    <w:p w:rsidR="00C07559" w:rsidRPr="0070269A" w:rsidRDefault="00C07559" w:rsidP="009D3AC5">
      <w:pPr>
        <w:pStyle w:val="Styl1"/>
        <w:numPr>
          <w:ilvl w:val="0"/>
          <w:numId w:val="58"/>
        </w:numPr>
        <w:jc w:val="both"/>
        <w:rPr>
          <w:rFonts w:ascii="Times New Roman" w:hAnsi="Times New Roman"/>
          <w:sz w:val="24"/>
          <w:szCs w:val="24"/>
        </w:rPr>
      </w:pPr>
      <w:r w:rsidRPr="0070269A">
        <w:rPr>
          <w:rFonts w:ascii="Times New Roman" w:hAnsi="Times New Roman"/>
          <w:sz w:val="24"/>
          <w:szCs w:val="24"/>
        </w:rPr>
        <w:lastRenderedPageBreak/>
        <w:t>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w:t>
      </w:r>
      <w:r w:rsidRPr="0070269A">
        <w:rPr>
          <w:rFonts w:ascii="Times New Roman" w:hAnsi="Times New Roman"/>
          <w:color w:val="FF0000"/>
          <w:sz w:val="24"/>
          <w:szCs w:val="24"/>
        </w:rPr>
        <w:t xml:space="preserve"> </w:t>
      </w:r>
      <w:r w:rsidRPr="0070269A">
        <w:rPr>
          <w:rFonts w:ascii="Times New Roman" w:hAnsi="Times New Roman"/>
          <w:sz w:val="24"/>
          <w:szCs w:val="24"/>
        </w:rPr>
        <w:t xml:space="preserve">(byli z výuky uvolněni), se neklasifikují. </w:t>
      </w:r>
    </w:p>
    <w:p w:rsidR="00C07559" w:rsidRPr="0070269A" w:rsidRDefault="00C07559" w:rsidP="009D3AC5">
      <w:pPr>
        <w:pStyle w:val="Styl1"/>
        <w:numPr>
          <w:ilvl w:val="0"/>
          <w:numId w:val="58"/>
        </w:numPr>
        <w:jc w:val="both"/>
        <w:rPr>
          <w:rFonts w:ascii="Times New Roman" w:hAnsi="Times New Roman"/>
          <w:sz w:val="24"/>
          <w:szCs w:val="24"/>
        </w:rPr>
      </w:pPr>
      <w:r w:rsidRPr="0070269A">
        <w:rPr>
          <w:rFonts w:ascii="Times New Roman" w:hAnsi="Times New Roman"/>
          <w:sz w:val="24"/>
          <w:szCs w:val="24"/>
        </w:rPr>
        <w:t>Do vyššího ročníku postoupí žák, který na konci druhého pololetí prospěl ze všech povinných předmětů stanovených školním vzdělávacím programem s výjimkou předmětů, z nichž byl uvolněn. Do vyššího ročníku postoupí i žák prvního stupně základní školy, který již v rámci prvního stupně opakoval ročník, a to bez ohledu na prospěch tohoto žáka.</w:t>
      </w:r>
    </w:p>
    <w:p w:rsidR="00C07559" w:rsidRPr="0070269A" w:rsidRDefault="00C07559" w:rsidP="009D3AC5">
      <w:pPr>
        <w:pStyle w:val="Styl1"/>
        <w:numPr>
          <w:ilvl w:val="0"/>
          <w:numId w:val="58"/>
        </w:numPr>
        <w:jc w:val="both"/>
        <w:rPr>
          <w:rFonts w:ascii="Times New Roman" w:hAnsi="Times New Roman"/>
          <w:sz w:val="24"/>
          <w:szCs w:val="24"/>
        </w:rPr>
      </w:pPr>
      <w:r w:rsidRPr="0070269A">
        <w:rPr>
          <w:rFonts w:ascii="Times New Roman" w:hAnsi="Times New Roman"/>
          <w:sz w:val="24"/>
          <w:szCs w:val="24"/>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C07559" w:rsidRPr="0070269A" w:rsidRDefault="00C07559" w:rsidP="009D3AC5">
      <w:pPr>
        <w:pStyle w:val="Styl1"/>
        <w:numPr>
          <w:ilvl w:val="0"/>
          <w:numId w:val="58"/>
        </w:numPr>
        <w:jc w:val="both"/>
        <w:rPr>
          <w:rFonts w:ascii="Times New Roman" w:hAnsi="Times New Roman"/>
          <w:sz w:val="24"/>
          <w:szCs w:val="24"/>
        </w:rPr>
      </w:pPr>
      <w:r w:rsidRPr="0070269A">
        <w:rPr>
          <w:rFonts w:ascii="Times New Roman" w:hAnsi="Times New Roman"/>
          <w:sz w:val="24"/>
          <w:szCs w:val="24"/>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rsidR="00C07559" w:rsidRPr="0070269A" w:rsidRDefault="00C07559" w:rsidP="009D3AC5">
      <w:pPr>
        <w:pStyle w:val="Styl1"/>
        <w:numPr>
          <w:ilvl w:val="0"/>
          <w:numId w:val="58"/>
        </w:numPr>
        <w:jc w:val="both"/>
        <w:rPr>
          <w:rFonts w:ascii="Times New Roman" w:hAnsi="Times New Roman"/>
          <w:sz w:val="24"/>
          <w:szCs w:val="24"/>
        </w:rPr>
      </w:pPr>
      <w:r w:rsidRPr="0070269A">
        <w:rPr>
          <w:rFonts w:ascii="Times New Roman" w:hAnsi="Times New Roman"/>
          <w:sz w:val="24"/>
          <w:szCs w:val="24"/>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C07559" w:rsidRPr="0070269A" w:rsidRDefault="00C07559" w:rsidP="009D3AC5">
      <w:pPr>
        <w:pStyle w:val="Styl1"/>
        <w:numPr>
          <w:ilvl w:val="0"/>
          <w:numId w:val="58"/>
        </w:numPr>
        <w:jc w:val="both"/>
        <w:rPr>
          <w:rFonts w:ascii="Times New Roman" w:hAnsi="Times New Roman"/>
          <w:sz w:val="24"/>
          <w:szCs w:val="24"/>
        </w:rPr>
      </w:pPr>
      <w:r w:rsidRPr="0070269A">
        <w:rPr>
          <w:rFonts w:ascii="Times New Roman" w:hAnsi="Times New Roman"/>
          <w:sz w:val="24"/>
          <w:szCs w:val="24"/>
        </w:rP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C07559" w:rsidRPr="0070269A" w:rsidRDefault="00C07559" w:rsidP="009D3AC5">
      <w:pPr>
        <w:pStyle w:val="Styl1"/>
        <w:numPr>
          <w:ilvl w:val="0"/>
          <w:numId w:val="58"/>
        </w:numPr>
        <w:jc w:val="both"/>
        <w:rPr>
          <w:rFonts w:ascii="Times New Roman" w:hAnsi="Times New Roman"/>
          <w:sz w:val="24"/>
          <w:szCs w:val="24"/>
        </w:rPr>
      </w:pPr>
      <w:r w:rsidRPr="0070269A">
        <w:rPr>
          <w:rFonts w:ascii="Times New Roman" w:hAnsi="Times New Roman"/>
          <w:sz w:val="24"/>
          <w:szCs w:val="24"/>
        </w:rPr>
        <w:t xml:space="preserve">Žák, opakuje ročník, pokud na konci druhého pololetí neprospěl nebo nemohl být hodnocen. </w:t>
      </w:r>
    </w:p>
    <w:p w:rsidR="00C07559" w:rsidRPr="0070269A" w:rsidRDefault="00C07559" w:rsidP="002B24D2">
      <w:pPr>
        <w:pStyle w:val="Nadpis3"/>
        <w:jc w:val="both"/>
        <w:rPr>
          <w:rFonts w:ascii="Times New Roman" w:hAnsi="Times New Roman" w:cs="Times New Roman"/>
          <w:sz w:val="26"/>
          <w:szCs w:val="26"/>
        </w:rPr>
      </w:pPr>
      <w:bookmarkStart w:id="46" w:name="_Toc470080458"/>
      <w:r w:rsidRPr="0070269A">
        <w:rPr>
          <w:rFonts w:ascii="Times New Roman" w:hAnsi="Times New Roman" w:cs="Times New Roman"/>
          <w:sz w:val="26"/>
          <w:szCs w:val="26"/>
        </w:rPr>
        <w:t>Zásady pro hodnocení chování ve škole</w:t>
      </w:r>
      <w:bookmarkEnd w:id="46"/>
    </w:p>
    <w:p w:rsidR="00C07559" w:rsidRPr="0070269A" w:rsidRDefault="00C07559" w:rsidP="009D3AC5">
      <w:pPr>
        <w:pStyle w:val="Styl1"/>
        <w:numPr>
          <w:ilvl w:val="0"/>
          <w:numId w:val="59"/>
        </w:numPr>
        <w:jc w:val="both"/>
        <w:rPr>
          <w:rFonts w:ascii="Times New Roman" w:hAnsi="Times New Roman"/>
          <w:sz w:val="24"/>
          <w:szCs w:val="24"/>
        </w:rPr>
      </w:pPr>
      <w:r w:rsidRPr="0070269A">
        <w:rPr>
          <w:rFonts w:ascii="Times New Roman" w:hAnsi="Times New Roman"/>
          <w:sz w:val="24"/>
          <w:szCs w:val="24"/>
        </w:rPr>
        <w:t>Klasifikaci chování žáků navrhuje třídní učitel po projednání s učiteli, kteří ve třídě vyučují, a s ostatními učiteli a rozhoduje o ní ředitel po projednání v pedagogické radě.</w:t>
      </w:r>
    </w:p>
    <w:p w:rsidR="00C07559" w:rsidRPr="0070269A" w:rsidRDefault="00C07559" w:rsidP="009D3AC5">
      <w:pPr>
        <w:pStyle w:val="Styl1"/>
        <w:numPr>
          <w:ilvl w:val="0"/>
          <w:numId w:val="59"/>
        </w:numPr>
        <w:jc w:val="both"/>
        <w:rPr>
          <w:rFonts w:ascii="Times New Roman" w:hAnsi="Times New Roman"/>
          <w:sz w:val="24"/>
          <w:szCs w:val="24"/>
        </w:rPr>
      </w:pPr>
      <w:r w:rsidRPr="0070269A">
        <w:rPr>
          <w:rFonts w:ascii="Times New Roman" w:hAnsi="Times New Roman"/>
          <w:sz w:val="24"/>
          <w:szCs w:val="24"/>
        </w:rPr>
        <w:t>Při klasifikaci chování se přihlíží k věku, morální a rozumové vyspělosti žáka;</w:t>
      </w:r>
    </w:p>
    <w:p w:rsidR="00C07559" w:rsidRPr="0070269A" w:rsidRDefault="00C07559" w:rsidP="009D3AC5">
      <w:pPr>
        <w:pStyle w:val="Styl1"/>
        <w:numPr>
          <w:ilvl w:val="0"/>
          <w:numId w:val="59"/>
        </w:numPr>
        <w:jc w:val="both"/>
        <w:rPr>
          <w:rFonts w:ascii="Times New Roman" w:hAnsi="Times New Roman"/>
          <w:sz w:val="24"/>
          <w:szCs w:val="24"/>
        </w:rPr>
      </w:pPr>
      <w:r w:rsidRPr="0070269A">
        <w:rPr>
          <w:rFonts w:ascii="Times New Roman" w:hAnsi="Times New Roman"/>
          <w:sz w:val="24"/>
          <w:szCs w:val="24"/>
        </w:rPr>
        <w:t xml:space="preserve">Kritériem pro klasifikaci chování je dodržování pravidel slušného chování a dodržování školního a vnitřního řádu školy během klasifikačního období. Škola hodnotí a klasifikuje žáky za jejich chování ve škole a při akcích organizovaných školou.  </w:t>
      </w:r>
    </w:p>
    <w:p w:rsidR="00C07559" w:rsidRPr="0070269A" w:rsidRDefault="00C07559" w:rsidP="009D3AC5">
      <w:pPr>
        <w:pStyle w:val="Styl1"/>
        <w:numPr>
          <w:ilvl w:val="0"/>
          <w:numId w:val="59"/>
        </w:numPr>
        <w:jc w:val="both"/>
        <w:rPr>
          <w:rFonts w:ascii="Times New Roman" w:hAnsi="Times New Roman"/>
          <w:sz w:val="24"/>
          <w:szCs w:val="24"/>
        </w:rPr>
      </w:pPr>
      <w:r w:rsidRPr="0070269A">
        <w:rPr>
          <w:rFonts w:ascii="Times New Roman" w:hAnsi="Times New Roman"/>
          <w:sz w:val="24"/>
          <w:szCs w:val="24"/>
        </w:rPr>
        <w:t>Nedostatky v chování žáků se projednávají v pedagogické radě.</w:t>
      </w:r>
    </w:p>
    <w:p w:rsidR="00C07559" w:rsidRPr="0070269A" w:rsidRDefault="00C07559" w:rsidP="009D3AC5">
      <w:pPr>
        <w:pStyle w:val="Styl1"/>
        <w:numPr>
          <w:ilvl w:val="0"/>
          <w:numId w:val="59"/>
        </w:numPr>
        <w:jc w:val="both"/>
        <w:rPr>
          <w:rFonts w:ascii="Times New Roman" w:hAnsi="Times New Roman"/>
          <w:sz w:val="24"/>
          <w:szCs w:val="24"/>
        </w:rPr>
      </w:pPr>
      <w:r w:rsidRPr="0070269A">
        <w:rPr>
          <w:rFonts w:ascii="Times New Roman" w:hAnsi="Times New Roman"/>
          <w:sz w:val="24"/>
          <w:szCs w:val="24"/>
        </w:rPr>
        <w:t>Zákonní zástupci žáka jsou o chování žáka informování třídním učitelem a učiteli jednotlivých předmětů:</w:t>
      </w:r>
    </w:p>
    <w:p w:rsidR="00C07559" w:rsidRPr="0070269A" w:rsidRDefault="00C07559" w:rsidP="009D3AC5">
      <w:pPr>
        <w:pStyle w:val="Styl1"/>
        <w:numPr>
          <w:ilvl w:val="1"/>
          <w:numId w:val="57"/>
        </w:numPr>
        <w:jc w:val="both"/>
        <w:rPr>
          <w:rFonts w:ascii="Times New Roman" w:hAnsi="Times New Roman"/>
          <w:sz w:val="24"/>
          <w:szCs w:val="24"/>
        </w:rPr>
      </w:pPr>
      <w:r w:rsidRPr="0070269A">
        <w:rPr>
          <w:rFonts w:ascii="Times New Roman" w:hAnsi="Times New Roman"/>
          <w:sz w:val="24"/>
          <w:szCs w:val="24"/>
        </w:rPr>
        <w:t>průběžně prostřednictvím žákovské knížky,</w:t>
      </w:r>
    </w:p>
    <w:p w:rsidR="00C07559" w:rsidRPr="0070269A" w:rsidRDefault="00C07559" w:rsidP="009D3AC5">
      <w:pPr>
        <w:pStyle w:val="Styl1"/>
        <w:numPr>
          <w:ilvl w:val="1"/>
          <w:numId w:val="57"/>
        </w:numPr>
        <w:jc w:val="both"/>
        <w:rPr>
          <w:rFonts w:ascii="Times New Roman" w:hAnsi="Times New Roman"/>
          <w:sz w:val="24"/>
          <w:szCs w:val="24"/>
        </w:rPr>
      </w:pPr>
      <w:r w:rsidRPr="0070269A">
        <w:rPr>
          <w:rFonts w:ascii="Times New Roman" w:hAnsi="Times New Roman"/>
          <w:sz w:val="24"/>
          <w:szCs w:val="24"/>
        </w:rPr>
        <w:t>před koncem každého čtvrtletí (klasifikační období),</w:t>
      </w:r>
    </w:p>
    <w:p w:rsidR="00C07559" w:rsidRPr="0070269A" w:rsidRDefault="00C07559" w:rsidP="009D3AC5">
      <w:pPr>
        <w:pStyle w:val="Styl1"/>
        <w:numPr>
          <w:ilvl w:val="1"/>
          <w:numId w:val="57"/>
        </w:numPr>
        <w:jc w:val="both"/>
        <w:rPr>
          <w:rFonts w:ascii="Times New Roman" w:hAnsi="Times New Roman"/>
          <w:sz w:val="24"/>
          <w:szCs w:val="24"/>
        </w:rPr>
      </w:pPr>
      <w:r w:rsidRPr="0070269A">
        <w:rPr>
          <w:rFonts w:ascii="Times New Roman" w:hAnsi="Times New Roman"/>
          <w:sz w:val="24"/>
          <w:szCs w:val="24"/>
        </w:rPr>
        <w:t xml:space="preserve">okamžitě v případně porušení školního řádu či udělení výchovného opatření. </w:t>
      </w:r>
    </w:p>
    <w:p w:rsidR="00C07559" w:rsidRPr="00244D87" w:rsidRDefault="00C07559" w:rsidP="0070269A">
      <w:pPr>
        <w:pStyle w:val="Nadpis2"/>
        <w:spacing w:before="240"/>
        <w:jc w:val="both"/>
        <w:rPr>
          <w:rFonts w:ascii="Times New Roman" w:hAnsi="Times New Roman" w:cs="Times New Roman"/>
        </w:rPr>
      </w:pPr>
      <w:bookmarkStart w:id="47" w:name="_Toc470080459"/>
      <w:r w:rsidRPr="00244D87">
        <w:rPr>
          <w:rFonts w:ascii="Times New Roman" w:hAnsi="Times New Roman" w:cs="Times New Roman"/>
        </w:rPr>
        <w:t xml:space="preserve">Zásady a </w:t>
      </w:r>
      <w:r w:rsidRPr="001B6C8E">
        <w:rPr>
          <w:rFonts w:ascii="Times New Roman" w:hAnsi="Times New Roman" w:cs="Times New Roman"/>
        </w:rPr>
        <w:t>pravidla</w:t>
      </w:r>
      <w:r w:rsidRPr="00244D87">
        <w:rPr>
          <w:rFonts w:ascii="Times New Roman" w:hAnsi="Times New Roman" w:cs="Times New Roman"/>
        </w:rPr>
        <w:t xml:space="preserve"> pro sebehodnocení žáků</w:t>
      </w:r>
      <w:bookmarkEnd w:id="47"/>
    </w:p>
    <w:p w:rsidR="00C07559" w:rsidRPr="00B17E44" w:rsidRDefault="00C07559" w:rsidP="009D3AC5">
      <w:pPr>
        <w:pStyle w:val="Odstavecseseznamem"/>
        <w:numPr>
          <w:ilvl w:val="0"/>
          <w:numId w:val="60"/>
        </w:numPr>
        <w:ind w:left="357" w:hanging="357"/>
        <w:jc w:val="both"/>
      </w:pPr>
      <w:r w:rsidRPr="004D4396">
        <w:t>Sebehodnocení je dů</w:t>
      </w:r>
      <w:r>
        <w:t>ležitou součástí hodnocení žáka, s</w:t>
      </w:r>
      <w:r w:rsidRPr="004D4396">
        <w:t>ebehodnocením se posiluje sebeúcta a sebevědomí žáků.</w:t>
      </w:r>
      <w:r w:rsidRPr="00B17E44">
        <w:rPr>
          <w:b/>
          <w:u w:val="single"/>
        </w:rPr>
        <w:t xml:space="preserve"> </w:t>
      </w:r>
      <w:r w:rsidRPr="000923B3">
        <w:t>Ped</w:t>
      </w:r>
      <w:r>
        <w:t xml:space="preserve">agogičtí pracovníci </w:t>
      </w:r>
      <w:r w:rsidRPr="000923B3">
        <w:t>při školní práci vedou žáka tak, aby komentoval svoje výkony</w:t>
      </w:r>
      <w:r>
        <w:t xml:space="preserve"> a výsledky, což vede k lepšímu překonávání potíží. </w:t>
      </w:r>
      <w:r w:rsidRPr="00B17E44">
        <w:t>Známky nejsou jediným zdrojem motivace.</w:t>
      </w:r>
    </w:p>
    <w:p w:rsidR="00C07559" w:rsidRDefault="00C07559" w:rsidP="009D3AC5">
      <w:pPr>
        <w:pStyle w:val="Odstavecseseznamem"/>
        <w:numPr>
          <w:ilvl w:val="0"/>
          <w:numId w:val="60"/>
        </w:numPr>
        <w:spacing w:before="100" w:after="100"/>
        <w:jc w:val="both"/>
      </w:pPr>
      <w:r w:rsidRPr="00B17E44">
        <w:t>Je zařazováno do procesu vzdělávání průběžně všemi vyučujícími</w:t>
      </w:r>
      <w:r>
        <w:t>, způsobem přiměřeným věku žáků.</w:t>
      </w:r>
    </w:p>
    <w:p w:rsidR="00C07559" w:rsidRPr="00B17E44" w:rsidRDefault="00C07559" w:rsidP="009D3AC5">
      <w:pPr>
        <w:pStyle w:val="Odstavecseseznamem"/>
        <w:numPr>
          <w:ilvl w:val="0"/>
          <w:numId w:val="60"/>
        </w:numPr>
        <w:spacing w:before="100" w:after="100"/>
        <w:jc w:val="both"/>
      </w:pPr>
      <w:r w:rsidRPr="00B17E44">
        <w:t xml:space="preserve">Při sebehodnocení se žák snaží vyjádřit: </w:t>
      </w:r>
    </w:p>
    <w:p w:rsidR="00C07559" w:rsidRPr="00B17E44" w:rsidRDefault="00C07559" w:rsidP="009D3AC5">
      <w:pPr>
        <w:pStyle w:val="Odstavecseseznamem"/>
        <w:numPr>
          <w:ilvl w:val="0"/>
          <w:numId w:val="5"/>
        </w:numPr>
        <w:ind w:left="567" w:hanging="283"/>
        <w:jc w:val="both"/>
      </w:pPr>
      <w:r w:rsidRPr="00B17E44">
        <w:t>co se mu daří</w:t>
      </w:r>
      <w:r w:rsidR="0070269A">
        <w:t>,</w:t>
      </w:r>
    </w:p>
    <w:p w:rsidR="00C07559" w:rsidRPr="00B17E44" w:rsidRDefault="00C07559" w:rsidP="009D3AC5">
      <w:pPr>
        <w:pStyle w:val="Odstavecseseznamem"/>
        <w:numPr>
          <w:ilvl w:val="0"/>
          <w:numId w:val="5"/>
        </w:numPr>
        <w:ind w:left="567" w:hanging="283"/>
        <w:jc w:val="both"/>
      </w:pPr>
      <w:r w:rsidRPr="00B17E44">
        <w:t>co mu ještě nejde, jaké má rezervy</w:t>
      </w:r>
      <w:r w:rsidR="0070269A">
        <w:t>,</w:t>
      </w:r>
    </w:p>
    <w:p w:rsidR="00C07559" w:rsidRPr="00B17E44" w:rsidRDefault="00C07559" w:rsidP="009D3AC5">
      <w:pPr>
        <w:pStyle w:val="Odstavecseseznamem"/>
        <w:numPr>
          <w:ilvl w:val="0"/>
          <w:numId w:val="5"/>
        </w:numPr>
        <w:ind w:left="567" w:hanging="283"/>
        <w:jc w:val="both"/>
      </w:pPr>
      <w:r w:rsidRPr="00B17E44">
        <w:lastRenderedPageBreak/>
        <w:t>jak bude pokračovat dál</w:t>
      </w:r>
      <w:r w:rsidR="0070269A">
        <w:t>.</w:t>
      </w:r>
    </w:p>
    <w:p w:rsidR="00C07559" w:rsidRDefault="00C07559" w:rsidP="009D3AC5">
      <w:pPr>
        <w:pStyle w:val="Odstavecseseznamem"/>
        <w:numPr>
          <w:ilvl w:val="0"/>
          <w:numId w:val="60"/>
        </w:numPr>
        <w:spacing w:before="100" w:after="100"/>
        <w:jc w:val="both"/>
      </w:pPr>
      <w:r w:rsidRPr="00B17E44">
        <w:t>Chyba je přirozená součást procesu</w:t>
      </w:r>
      <w:r>
        <w:t xml:space="preserve"> a </w:t>
      </w:r>
      <w:r w:rsidRPr="00B17E44">
        <w:t>důležitý prostředek učení. Pedagogičtí pracovníci se o chybě se žáky baví, žáci mohou některé práce sami opr</w:t>
      </w:r>
      <w:r>
        <w:t>avovat, hodnocení žákova výkonu</w:t>
      </w:r>
      <w:r w:rsidRPr="00B17E44">
        <w:t xml:space="preserve"> musí být doprováze</w:t>
      </w:r>
      <w:r>
        <w:t xml:space="preserve">no rozborem chyb žáka. </w:t>
      </w:r>
    </w:p>
    <w:p w:rsidR="00C07559" w:rsidRPr="00B17E44" w:rsidRDefault="00C07559" w:rsidP="009D3AC5">
      <w:pPr>
        <w:pStyle w:val="Odstavecseseznamem"/>
        <w:numPr>
          <w:ilvl w:val="0"/>
          <w:numId w:val="60"/>
        </w:numPr>
        <w:spacing w:before="100" w:after="100"/>
        <w:jc w:val="both"/>
      </w:pPr>
      <w:r w:rsidRPr="00B17E44">
        <w:t xml:space="preserve"> Sebehodnocení žáků nemá nahrad</w:t>
      </w:r>
      <w:r>
        <w:t xml:space="preserve">it klasické hodnocení </w:t>
      </w:r>
      <w:r w:rsidRPr="00B17E44">
        <w:t>žáka pedagogem</w:t>
      </w:r>
      <w:r>
        <w:t>, ale</w:t>
      </w:r>
      <w:r w:rsidRPr="00B17E44">
        <w:t xml:space="preserve"> má pouze doplňovat a rozšiřovat evaluační procesy a více aktivizovat žáka. </w:t>
      </w:r>
    </w:p>
    <w:p w:rsidR="00C07559" w:rsidRPr="00B17E44" w:rsidRDefault="00C07559" w:rsidP="009D3AC5">
      <w:pPr>
        <w:pStyle w:val="Odstavecseseznamem"/>
        <w:numPr>
          <w:ilvl w:val="0"/>
          <w:numId w:val="60"/>
        </w:numPr>
        <w:spacing w:before="100" w:after="100"/>
        <w:jc w:val="both"/>
      </w:pPr>
      <w:r w:rsidRPr="00B17E44">
        <w:t>Na konci pololetí žák písemnou nebo ústní formou provede sebehodnocení v oblasti:</w:t>
      </w:r>
    </w:p>
    <w:p w:rsidR="00C07559" w:rsidRPr="00B17E44" w:rsidRDefault="0070269A" w:rsidP="009D3AC5">
      <w:pPr>
        <w:pStyle w:val="Odstavecseseznamem"/>
        <w:numPr>
          <w:ilvl w:val="0"/>
          <w:numId w:val="5"/>
        </w:numPr>
        <w:ind w:left="567" w:hanging="283"/>
        <w:jc w:val="both"/>
      </w:pPr>
      <w:r w:rsidRPr="00B17E44">
        <w:t>Z</w:t>
      </w:r>
      <w:r w:rsidR="00C07559" w:rsidRPr="00B17E44">
        <w:t>odpovědnost</w:t>
      </w:r>
      <w:r>
        <w:t>,</w:t>
      </w:r>
    </w:p>
    <w:p w:rsidR="00C07559" w:rsidRPr="00B17E44" w:rsidRDefault="00C07559" w:rsidP="009D3AC5">
      <w:pPr>
        <w:pStyle w:val="Odstavecseseznamem"/>
        <w:numPr>
          <w:ilvl w:val="0"/>
          <w:numId w:val="5"/>
        </w:numPr>
        <w:ind w:left="567" w:hanging="283"/>
        <w:jc w:val="both"/>
      </w:pPr>
      <w:r w:rsidRPr="00B17E44">
        <w:t>motivace k</w:t>
      </w:r>
      <w:r w:rsidR="0070269A">
        <w:t> </w:t>
      </w:r>
      <w:r w:rsidRPr="00B17E44">
        <w:t>učení</w:t>
      </w:r>
      <w:r w:rsidR="0070269A">
        <w:t>,</w:t>
      </w:r>
    </w:p>
    <w:p w:rsidR="00C07559" w:rsidRPr="00B17E44" w:rsidRDefault="00C07559" w:rsidP="009D3AC5">
      <w:pPr>
        <w:pStyle w:val="Odstavecseseznamem"/>
        <w:numPr>
          <w:ilvl w:val="0"/>
          <w:numId w:val="5"/>
        </w:numPr>
        <w:ind w:left="567" w:hanging="283"/>
        <w:jc w:val="both"/>
      </w:pPr>
      <w:r w:rsidRPr="00B17E44">
        <w:t>sebedůvěra</w:t>
      </w:r>
      <w:r w:rsidR="0070269A">
        <w:t>,</w:t>
      </w:r>
    </w:p>
    <w:p w:rsidR="00C07559" w:rsidRDefault="00C07559" w:rsidP="009D3AC5">
      <w:pPr>
        <w:pStyle w:val="Odstavecseseznamem"/>
        <w:numPr>
          <w:ilvl w:val="0"/>
          <w:numId w:val="5"/>
        </w:numPr>
        <w:ind w:left="567" w:hanging="283"/>
        <w:jc w:val="both"/>
      </w:pPr>
      <w:r w:rsidRPr="00B17E44">
        <w:t>vztahy v třídním kolektivu.</w:t>
      </w:r>
    </w:p>
    <w:p w:rsidR="00C07559" w:rsidRPr="00B17E44" w:rsidRDefault="00C07559" w:rsidP="002B24D2">
      <w:pPr>
        <w:pStyle w:val="Odstavecseseznamem"/>
        <w:ind w:left="360"/>
        <w:jc w:val="both"/>
      </w:pPr>
    </w:p>
    <w:p w:rsidR="00C07559" w:rsidRDefault="00C07559" w:rsidP="002B24D2">
      <w:pPr>
        <w:pStyle w:val="Nadpis2"/>
        <w:jc w:val="both"/>
        <w:rPr>
          <w:rFonts w:ascii="Times New Roman" w:hAnsi="Times New Roman" w:cs="Times New Roman"/>
        </w:rPr>
      </w:pPr>
      <w:bookmarkStart w:id="48" w:name="_Toc470080460"/>
      <w:r w:rsidRPr="00244D87">
        <w:rPr>
          <w:rFonts w:ascii="Times New Roman" w:hAnsi="Times New Roman" w:cs="Times New Roman"/>
        </w:rPr>
        <w:t>Stupně hodnocení prospěchu a chování žáků v případě použití klasifikace a jejich charakteristika</w:t>
      </w:r>
      <w:bookmarkStart w:id="49" w:name="_Toc470080461"/>
      <w:bookmarkEnd w:id="48"/>
    </w:p>
    <w:p w:rsidR="00C07559" w:rsidRPr="00244D87" w:rsidRDefault="00C07559" w:rsidP="002B24D2">
      <w:pPr>
        <w:pStyle w:val="Nadpis2"/>
        <w:jc w:val="both"/>
        <w:rPr>
          <w:rFonts w:ascii="Times New Roman" w:hAnsi="Times New Roman" w:cs="Times New Roman"/>
        </w:rPr>
      </w:pPr>
      <w:r w:rsidRPr="00244D87">
        <w:rPr>
          <w:rFonts w:ascii="Times New Roman" w:hAnsi="Times New Roman" w:cs="Times New Roman"/>
        </w:rPr>
        <w:t>Stupně hodnocení prospěchu</w:t>
      </w:r>
      <w:bookmarkEnd w:id="49"/>
    </w:p>
    <w:p w:rsidR="00C07559" w:rsidRPr="0070269A" w:rsidRDefault="00C07559" w:rsidP="009D3AC5">
      <w:pPr>
        <w:pStyle w:val="Styl1"/>
        <w:numPr>
          <w:ilvl w:val="0"/>
          <w:numId w:val="6"/>
        </w:numPr>
        <w:jc w:val="both"/>
        <w:rPr>
          <w:rFonts w:ascii="Times New Roman" w:hAnsi="Times New Roman"/>
          <w:sz w:val="24"/>
          <w:szCs w:val="24"/>
        </w:rPr>
      </w:pPr>
      <w:r w:rsidRPr="0070269A">
        <w:rPr>
          <w:rFonts w:ascii="Times New Roman" w:hAnsi="Times New Roman"/>
          <w:sz w:val="24"/>
          <w:szCs w:val="24"/>
        </w:rPr>
        <w:t>Výsledky vzdělávání žáka v jednotlivých povinných a nepovinných předmětech stanovených školním vzdělávacím programem se v případě použití klasifikace hodnotí na vysvědčení stupni prospěchu:</w:t>
      </w:r>
    </w:p>
    <w:p w:rsidR="00C07559" w:rsidRPr="0070269A" w:rsidRDefault="00C07559" w:rsidP="002B24D2">
      <w:pPr>
        <w:pStyle w:val="Styl1"/>
        <w:ind w:left="1276"/>
        <w:jc w:val="both"/>
        <w:rPr>
          <w:rFonts w:ascii="Times New Roman" w:hAnsi="Times New Roman"/>
          <w:sz w:val="24"/>
          <w:szCs w:val="24"/>
        </w:rPr>
      </w:pPr>
      <w:r w:rsidRPr="0070269A">
        <w:rPr>
          <w:rFonts w:ascii="Times New Roman" w:hAnsi="Times New Roman"/>
          <w:sz w:val="24"/>
          <w:szCs w:val="24"/>
        </w:rPr>
        <w:t>1 – výborný,</w:t>
      </w:r>
    </w:p>
    <w:p w:rsidR="00C07559" w:rsidRPr="0070269A" w:rsidRDefault="00C07559" w:rsidP="002B24D2">
      <w:pPr>
        <w:pStyle w:val="Styl1"/>
        <w:ind w:left="1276"/>
        <w:jc w:val="both"/>
        <w:rPr>
          <w:rFonts w:ascii="Times New Roman" w:hAnsi="Times New Roman"/>
          <w:sz w:val="24"/>
          <w:szCs w:val="24"/>
        </w:rPr>
      </w:pPr>
      <w:r w:rsidRPr="0070269A">
        <w:rPr>
          <w:rFonts w:ascii="Times New Roman" w:hAnsi="Times New Roman"/>
          <w:sz w:val="24"/>
          <w:szCs w:val="24"/>
        </w:rPr>
        <w:t>2 – chvalitebný,</w:t>
      </w:r>
    </w:p>
    <w:p w:rsidR="00C07559" w:rsidRPr="0070269A" w:rsidRDefault="00C07559" w:rsidP="002B24D2">
      <w:pPr>
        <w:pStyle w:val="Styl1"/>
        <w:ind w:left="1276"/>
        <w:jc w:val="both"/>
        <w:rPr>
          <w:rFonts w:ascii="Times New Roman" w:hAnsi="Times New Roman"/>
          <w:sz w:val="24"/>
          <w:szCs w:val="24"/>
        </w:rPr>
      </w:pPr>
      <w:r w:rsidRPr="0070269A">
        <w:rPr>
          <w:rFonts w:ascii="Times New Roman" w:hAnsi="Times New Roman"/>
          <w:sz w:val="24"/>
          <w:szCs w:val="24"/>
        </w:rPr>
        <w:t>3 – dobrý,</w:t>
      </w:r>
    </w:p>
    <w:p w:rsidR="00C07559" w:rsidRPr="0070269A" w:rsidRDefault="00C07559" w:rsidP="002B24D2">
      <w:pPr>
        <w:pStyle w:val="Styl1"/>
        <w:ind w:left="1276"/>
        <w:jc w:val="both"/>
        <w:rPr>
          <w:rFonts w:ascii="Times New Roman" w:hAnsi="Times New Roman"/>
          <w:sz w:val="24"/>
          <w:szCs w:val="24"/>
        </w:rPr>
      </w:pPr>
      <w:r w:rsidRPr="0070269A">
        <w:rPr>
          <w:rFonts w:ascii="Times New Roman" w:hAnsi="Times New Roman"/>
          <w:sz w:val="24"/>
          <w:szCs w:val="24"/>
        </w:rPr>
        <w:t>4 – dostatečný,</w:t>
      </w:r>
    </w:p>
    <w:p w:rsidR="00C07559" w:rsidRPr="0070269A" w:rsidRDefault="00C07559" w:rsidP="002B24D2">
      <w:pPr>
        <w:pStyle w:val="Styl1"/>
        <w:ind w:left="1276"/>
        <w:jc w:val="both"/>
        <w:rPr>
          <w:rFonts w:ascii="Times New Roman" w:hAnsi="Times New Roman"/>
          <w:sz w:val="24"/>
          <w:szCs w:val="24"/>
        </w:rPr>
      </w:pPr>
      <w:r w:rsidRPr="0070269A">
        <w:rPr>
          <w:rFonts w:ascii="Times New Roman" w:hAnsi="Times New Roman"/>
          <w:sz w:val="24"/>
          <w:szCs w:val="24"/>
        </w:rPr>
        <w:t>5 – nedostatečný.</w:t>
      </w:r>
    </w:p>
    <w:p w:rsidR="0038092A" w:rsidRPr="0038092A" w:rsidRDefault="0038092A" w:rsidP="0038092A">
      <w:pPr>
        <w:pStyle w:val="Text"/>
        <w:ind w:firstLine="0"/>
        <w:rPr>
          <w:rFonts w:ascii="Times New Roman" w:hAnsi="Times New Roman"/>
          <w:spacing w:val="0"/>
          <w:sz w:val="24"/>
        </w:rPr>
      </w:pPr>
      <w:r w:rsidRPr="0038092A">
        <w:rPr>
          <w:rFonts w:ascii="Times New Roman" w:hAnsi="Times New Roman"/>
          <w:spacing w:val="0"/>
          <w:sz w:val="24"/>
        </w:rPr>
        <w:t>Jestliže je žák z výuky některého předmětu v 1. nebo ve 2. pololetí uvolněn (podle § 50 odst. 2 školského zákona), rubrika se neproškrtává, ale vyplní se „</w:t>
      </w:r>
      <w:r w:rsidRPr="0038092A">
        <w:rPr>
          <w:rFonts w:ascii="Times New Roman" w:hAnsi="Times New Roman"/>
          <w:b/>
          <w:spacing w:val="0"/>
          <w:sz w:val="24"/>
        </w:rPr>
        <w:t>uvolněn</w:t>
      </w:r>
      <w:r w:rsidRPr="0038092A">
        <w:rPr>
          <w:rFonts w:ascii="Times New Roman" w:hAnsi="Times New Roman"/>
          <w:spacing w:val="0"/>
          <w:sz w:val="24"/>
        </w:rPr>
        <w:t>” nebo „</w:t>
      </w:r>
      <w:r w:rsidRPr="0038092A">
        <w:rPr>
          <w:rFonts w:ascii="Times New Roman" w:hAnsi="Times New Roman"/>
          <w:b/>
          <w:spacing w:val="0"/>
          <w:sz w:val="24"/>
        </w:rPr>
        <w:t>uvolněna</w:t>
      </w:r>
      <w:r w:rsidRPr="0038092A">
        <w:rPr>
          <w:rFonts w:ascii="Times New Roman" w:hAnsi="Times New Roman"/>
          <w:spacing w:val="0"/>
          <w:sz w:val="24"/>
        </w:rPr>
        <w:t>“.</w:t>
      </w:r>
    </w:p>
    <w:p w:rsidR="0038092A" w:rsidRPr="00C914C3" w:rsidRDefault="0038092A" w:rsidP="0038092A">
      <w:pPr>
        <w:pStyle w:val="Text"/>
        <w:ind w:firstLine="0"/>
        <w:rPr>
          <w:rFonts w:ascii="Times New Roman" w:hAnsi="Times New Roman"/>
          <w:spacing w:val="0"/>
          <w:sz w:val="24"/>
        </w:rPr>
      </w:pPr>
      <w:r w:rsidRPr="00C914C3">
        <w:rPr>
          <w:rFonts w:ascii="Times New Roman" w:hAnsi="Times New Roman"/>
          <w:spacing w:val="0"/>
          <w:sz w:val="24"/>
        </w:rPr>
        <w:t xml:space="preserve">Nelze-li žáka v 1. nebo 2. pololetí hodnotit ani v náhradním termínu (podle § 52 odst. </w:t>
      </w:r>
      <w:smartTag w:uri="urn:schemas-microsoft-com:office:smarttags" w:element="metricconverter">
        <w:smartTagPr>
          <w:attr w:name="ProductID" w:val="2 a"/>
        </w:smartTagPr>
        <w:r w:rsidRPr="00C914C3">
          <w:rPr>
            <w:rFonts w:ascii="Times New Roman" w:hAnsi="Times New Roman"/>
            <w:spacing w:val="0"/>
            <w:sz w:val="24"/>
          </w:rPr>
          <w:t>2 a</w:t>
        </w:r>
      </w:smartTag>
      <w:r w:rsidRPr="00C914C3">
        <w:rPr>
          <w:rFonts w:ascii="Times New Roman" w:hAnsi="Times New Roman"/>
          <w:spacing w:val="0"/>
          <w:sz w:val="24"/>
        </w:rPr>
        <w:t xml:space="preserve"> 3 školského zákona), vyplní se ”</w:t>
      </w:r>
      <w:r w:rsidRPr="00C914C3">
        <w:rPr>
          <w:rFonts w:ascii="Times New Roman" w:hAnsi="Times New Roman"/>
          <w:b/>
          <w:spacing w:val="0"/>
          <w:sz w:val="24"/>
        </w:rPr>
        <w:t>nehodnocen</w:t>
      </w:r>
      <w:r w:rsidRPr="00C914C3">
        <w:rPr>
          <w:rFonts w:ascii="Times New Roman" w:hAnsi="Times New Roman"/>
          <w:spacing w:val="0"/>
          <w:sz w:val="24"/>
        </w:rPr>
        <w:t>” nebo „</w:t>
      </w:r>
      <w:r w:rsidRPr="00C914C3">
        <w:rPr>
          <w:rFonts w:ascii="Times New Roman" w:hAnsi="Times New Roman"/>
          <w:b/>
          <w:spacing w:val="0"/>
          <w:sz w:val="24"/>
        </w:rPr>
        <w:t>nehodnocena</w:t>
      </w:r>
      <w:r w:rsidRPr="00C914C3">
        <w:rPr>
          <w:rFonts w:ascii="Times New Roman" w:hAnsi="Times New Roman"/>
          <w:spacing w:val="0"/>
          <w:sz w:val="24"/>
        </w:rPr>
        <w:t>“.</w:t>
      </w:r>
    </w:p>
    <w:p w:rsidR="0038092A" w:rsidRPr="00C914C3" w:rsidRDefault="0038092A" w:rsidP="0038092A">
      <w:pPr>
        <w:pStyle w:val="Text"/>
        <w:ind w:firstLine="0"/>
        <w:rPr>
          <w:rFonts w:ascii="Times New Roman" w:hAnsi="Times New Roman"/>
          <w:b/>
          <w:spacing w:val="0"/>
          <w:sz w:val="24"/>
        </w:rPr>
      </w:pPr>
      <w:r w:rsidRPr="00C914C3">
        <w:rPr>
          <w:rFonts w:ascii="Times New Roman" w:hAnsi="Times New Roman"/>
          <w:spacing w:val="0"/>
          <w:sz w:val="24"/>
        </w:rPr>
        <w:t>Důvody pro uvolnění nebo nehodnocení žáka se uvedou ve školní matrice.</w:t>
      </w:r>
    </w:p>
    <w:p w:rsidR="00C07559" w:rsidRPr="00C914C3" w:rsidRDefault="00C07559" w:rsidP="009D3AC5">
      <w:pPr>
        <w:pStyle w:val="Styl1"/>
        <w:numPr>
          <w:ilvl w:val="0"/>
          <w:numId w:val="6"/>
        </w:numPr>
        <w:jc w:val="both"/>
        <w:rPr>
          <w:rFonts w:ascii="Times New Roman" w:hAnsi="Times New Roman"/>
          <w:sz w:val="24"/>
          <w:szCs w:val="24"/>
        </w:rPr>
      </w:pPr>
      <w:r w:rsidRPr="00C914C3">
        <w:rPr>
          <w:rFonts w:ascii="Times New Roman" w:hAnsi="Times New Roman"/>
          <w:sz w:val="24"/>
          <w:szCs w:val="24"/>
        </w:rPr>
        <w:t>Kritéria pro jednotlivé klasifikační stupně jsou formulována především pro celkovou klasifikaci. Učitel však nepřeceňuje žádné z uvedených kritérií, posuzuje žákovy výkony komplexně, v souladu se specifikou předmětu.</w:t>
      </w:r>
    </w:p>
    <w:p w:rsidR="00C07559" w:rsidRPr="00C914C3" w:rsidRDefault="00C07559" w:rsidP="009D3AC5">
      <w:pPr>
        <w:pStyle w:val="Styl1"/>
        <w:numPr>
          <w:ilvl w:val="0"/>
          <w:numId w:val="6"/>
        </w:numPr>
        <w:jc w:val="both"/>
        <w:rPr>
          <w:rFonts w:ascii="Times New Roman" w:hAnsi="Times New Roman"/>
          <w:sz w:val="24"/>
          <w:szCs w:val="24"/>
        </w:rPr>
      </w:pPr>
      <w:r w:rsidRPr="00C914C3">
        <w:rPr>
          <w:rFonts w:ascii="Times New Roman" w:hAnsi="Times New Roman"/>
          <w:sz w:val="24"/>
          <w:szCs w:val="24"/>
        </w:rPr>
        <w:t xml:space="preserve">Pro potřeby klasifikace se předměty dělí do tří skupin: </w:t>
      </w:r>
    </w:p>
    <w:p w:rsidR="00C07559" w:rsidRPr="00C914C3" w:rsidRDefault="00C07559" w:rsidP="009D3AC5">
      <w:pPr>
        <w:pStyle w:val="Styl1"/>
        <w:numPr>
          <w:ilvl w:val="0"/>
          <w:numId w:val="7"/>
        </w:numPr>
        <w:jc w:val="both"/>
        <w:rPr>
          <w:rFonts w:ascii="Times New Roman" w:hAnsi="Times New Roman"/>
          <w:sz w:val="24"/>
          <w:szCs w:val="24"/>
        </w:rPr>
      </w:pPr>
      <w:r w:rsidRPr="00C914C3">
        <w:rPr>
          <w:rFonts w:ascii="Times New Roman" w:hAnsi="Times New Roman"/>
          <w:sz w:val="24"/>
          <w:szCs w:val="24"/>
        </w:rPr>
        <w:t xml:space="preserve">předměty s převahou teoretického zaměření, </w:t>
      </w:r>
    </w:p>
    <w:p w:rsidR="00C07559" w:rsidRPr="00C914C3" w:rsidRDefault="00C07559" w:rsidP="009D3AC5">
      <w:pPr>
        <w:pStyle w:val="Styl1"/>
        <w:numPr>
          <w:ilvl w:val="0"/>
          <w:numId w:val="7"/>
        </w:numPr>
        <w:jc w:val="both"/>
        <w:rPr>
          <w:rFonts w:ascii="Times New Roman" w:hAnsi="Times New Roman"/>
          <w:sz w:val="24"/>
          <w:szCs w:val="24"/>
        </w:rPr>
      </w:pPr>
      <w:r w:rsidRPr="00C914C3">
        <w:rPr>
          <w:rFonts w:ascii="Times New Roman" w:hAnsi="Times New Roman"/>
          <w:sz w:val="24"/>
          <w:szCs w:val="24"/>
        </w:rPr>
        <w:t xml:space="preserve">předměty s převahou praktických činností a </w:t>
      </w:r>
    </w:p>
    <w:p w:rsidR="00C07559" w:rsidRPr="00C914C3" w:rsidRDefault="00C07559" w:rsidP="009D3AC5">
      <w:pPr>
        <w:pStyle w:val="Styl1"/>
        <w:numPr>
          <w:ilvl w:val="0"/>
          <w:numId w:val="7"/>
        </w:numPr>
        <w:jc w:val="both"/>
        <w:rPr>
          <w:rFonts w:ascii="Times New Roman" w:hAnsi="Times New Roman"/>
          <w:sz w:val="24"/>
          <w:szCs w:val="24"/>
        </w:rPr>
      </w:pPr>
      <w:r w:rsidRPr="00C914C3">
        <w:rPr>
          <w:rFonts w:ascii="Times New Roman" w:hAnsi="Times New Roman"/>
          <w:sz w:val="24"/>
          <w:szCs w:val="24"/>
        </w:rPr>
        <w:t>předměty s převahou výchovného a</w:t>
      </w:r>
      <w:r w:rsidR="004A1CFF" w:rsidRPr="00C914C3">
        <w:rPr>
          <w:rFonts w:ascii="Times New Roman" w:hAnsi="Times New Roman"/>
          <w:sz w:val="24"/>
          <w:szCs w:val="24"/>
        </w:rPr>
        <w:t xml:space="preserve"> uměleckého odborného zaměření.</w:t>
      </w:r>
    </w:p>
    <w:p w:rsidR="00D06982" w:rsidRPr="00C914C3" w:rsidRDefault="00D06982" w:rsidP="00D06982">
      <w:pPr>
        <w:pStyle w:val="Styl1"/>
        <w:ind w:left="426" w:hanging="426"/>
        <w:jc w:val="both"/>
        <w:rPr>
          <w:rFonts w:ascii="Times New Roman" w:hAnsi="Times New Roman"/>
          <w:sz w:val="24"/>
          <w:szCs w:val="24"/>
        </w:rPr>
      </w:pPr>
      <w:r w:rsidRPr="00C914C3">
        <w:rPr>
          <w:rFonts w:ascii="Times New Roman" w:hAnsi="Times New Roman"/>
          <w:sz w:val="24"/>
          <w:szCs w:val="24"/>
        </w:rPr>
        <w:t>4.</w:t>
      </w:r>
      <w:r w:rsidR="004A1CFF" w:rsidRPr="00C914C3">
        <w:rPr>
          <w:rFonts w:ascii="Times New Roman" w:hAnsi="Times New Roman"/>
          <w:sz w:val="24"/>
          <w:szCs w:val="24"/>
        </w:rPr>
        <w:tab/>
      </w:r>
      <w:r w:rsidRPr="00C914C3">
        <w:rPr>
          <w:rFonts w:ascii="Times New Roman" w:hAnsi="Times New Roman"/>
          <w:sz w:val="24"/>
          <w:szCs w:val="24"/>
        </w:rPr>
        <w:t>Celkové hodnocení žáka na vysvědčení:</w:t>
      </w:r>
    </w:p>
    <w:p w:rsidR="00D06982" w:rsidRPr="00C914C3" w:rsidRDefault="00D06982" w:rsidP="009D3AC5">
      <w:pPr>
        <w:pStyle w:val="Styl1"/>
        <w:numPr>
          <w:ilvl w:val="0"/>
          <w:numId w:val="65"/>
        </w:numPr>
        <w:jc w:val="both"/>
        <w:rPr>
          <w:rFonts w:ascii="Times New Roman" w:hAnsi="Times New Roman"/>
          <w:sz w:val="24"/>
          <w:szCs w:val="24"/>
        </w:rPr>
      </w:pPr>
      <w:r w:rsidRPr="00C914C3">
        <w:rPr>
          <w:rFonts w:ascii="Times New Roman" w:hAnsi="Times New Roman"/>
          <w:sz w:val="24"/>
          <w:szCs w:val="24"/>
        </w:rPr>
        <w:t>prospěl - prospěla s vyznamenáním</w:t>
      </w:r>
    </w:p>
    <w:p w:rsidR="00D06982" w:rsidRPr="00C914C3" w:rsidRDefault="00D06982" w:rsidP="009D3AC5">
      <w:pPr>
        <w:pStyle w:val="Styl1"/>
        <w:numPr>
          <w:ilvl w:val="0"/>
          <w:numId w:val="65"/>
        </w:numPr>
        <w:jc w:val="both"/>
        <w:rPr>
          <w:rFonts w:ascii="Times New Roman" w:hAnsi="Times New Roman"/>
          <w:sz w:val="24"/>
          <w:szCs w:val="24"/>
        </w:rPr>
      </w:pPr>
      <w:r w:rsidRPr="00C914C3">
        <w:rPr>
          <w:rFonts w:ascii="Times New Roman" w:hAnsi="Times New Roman"/>
          <w:sz w:val="24"/>
          <w:szCs w:val="24"/>
        </w:rPr>
        <w:t>prospěl - prospěla</w:t>
      </w:r>
    </w:p>
    <w:p w:rsidR="00D06982" w:rsidRPr="00C914C3" w:rsidRDefault="00D06982" w:rsidP="009D3AC5">
      <w:pPr>
        <w:pStyle w:val="Styl1"/>
        <w:numPr>
          <w:ilvl w:val="0"/>
          <w:numId w:val="65"/>
        </w:numPr>
        <w:jc w:val="both"/>
        <w:rPr>
          <w:rFonts w:ascii="Times New Roman" w:hAnsi="Times New Roman"/>
          <w:sz w:val="24"/>
          <w:szCs w:val="24"/>
        </w:rPr>
      </w:pPr>
      <w:r w:rsidRPr="00C914C3">
        <w:rPr>
          <w:rFonts w:ascii="Times New Roman" w:hAnsi="Times New Roman"/>
          <w:sz w:val="24"/>
          <w:szCs w:val="24"/>
        </w:rPr>
        <w:t>neprospěl - neprospěla</w:t>
      </w:r>
    </w:p>
    <w:p w:rsidR="00D06982" w:rsidRPr="00C914C3" w:rsidRDefault="00D06982" w:rsidP="009D3AC5">
      <w:pPr>
        <w:pStyle w:val="Styl1"/>
        <w:numPr>
          <w:ilvl w:val="0"/>
          <w:numId w:val="65"/>
        </w:numPr>
        <w:jc w:val="both"/>
        <w:rPr>
          <w:rFonts w:ascii="Times New Roman" w:hAnsi="Times New Roman"/>
          <w:sz w:val="24"/>
          <w:szCs w:val="24"/>
        </w:rPr>
      </w:pPr>
      <w:r w:rsidRPr="00C914C3">
        <w:rPr>
          <w:rFonts w:ascii="Times New Roman" w:hAnsi="Times New Roman"/>
          <w:sz w:val="24"/>
          <w:szCs w:val="24"/>
        </w:rPr>
        <w:t>nehodnocen - nehodnocena (pouze v 1. pololetí).</w:t>
      </w:r>
    </w:p>
    <w:p w:rsidR="00C07559" w:rsidRPr="00244D87" w:rsidRDefault="00C07559" w:rsidP="002B24D2">
      <w:pPr>
        <w:pStyle w:val="Nadpis4"/>
        <w:jc w:val="both"/>
        <w:rPr>
          <w:rFonts w:ascii="Times New Roman" w:hAnsi="Times New Roman" w:cs="Times New Roman"/>
        </w:rPr>
      </w:pPr>
      <w:bookmarkStart w:id="50" w:name="_Toc470080462"/>
      <w:r w:rsidRPr="00244D87">
        <w:rPr>
          <w:rFonts w:ascii="Times New Roman" w:hAnsi="Times New Roman" w:cs="Times New Roman"/>
        </w:rPr>
        <w:t>Klasifikace ve vyučovacích předmětech s převahou teoretického zaměření</w:t>
      </w:r>
      <w:bookmarkEnd w:id="50"/>
    </w:p>
    <w:p w:rsidR="00C07559" w:rsidRPr="0038092A" w:rsidRDefault="00C07559" w:rsidP="0038092A">
      <w:pPr>
        <w:pStyle w:val="Styl1"/>
        <w:ind w:left="0" w:firstLine="0"/>
        <w:jc w:val="both"/>
        <w:rPr>
          <w:rFonts w:ascii="Times New Roman" w:hAnsi="Times New Roman"/>
          <w:b/>
          <w:sz w:val="24"/>
          <w:szCs w:val="24"/>
        </w:rPr>
      </w:pPr>
      <w:r w:rsidRPr="0038092A">
        <w:rPr>
          <w:rFonts w:ascii="Times New Roman" w:hAnsi="Times New Roman"/>
          <w:b/>
          <w:sz w:val="24"/>
          <w:szCs w:val="24"/>
        </w:rPr>
        <w:t xml:space="preserve">Převahu teoretického zaměření mají tyto vzdělávací oblasti: </w:t>
      </w:r>
      <w:r w:rsidRPr="0038092A">
        <w:rPr>
          <w:rFonts w:ascii="Times New Roman" w:hAnsi="Times New Roman"/>
          <w:sz w:val="24"/>
          <w:szCs w:val="24"/>
        </w:rPr>
        <w:t>jazyk a jazyková komunikace, matematika, informační a komunikační technologie, člověk a jeho svět</w:t>
      </w:r>
    </w:p>
    <w:p w:rsidR="00C07559" w:rsidRPr="0038092A" w:rsidRDefault="00C07559" w:rsidP="002B24D2">
      <w:pPr>
        <w:pStyle w:val="Styl1"/>
        <w:jc w:val="both"/>
        <w:rPr>
          <w:rFonts w:ascii="Times New Roman" w:hAnsi="Times New Roman"/>
          <w:sz w:val="24"/>
          <w:szCs w:val="24"/>
          <w:u w:val="single"/>
        </w:rPr>
      </w:pPr>
      <w:r w:rsidRPr="0038092A">
        <w:rPr>
          <w:rFonts w:ascii="Times New Roman" w:hAnsi="Times New Roman"/>
          <w:sz w:val="24"/>
          <w:szCs w:val="24"/>
          <w:u w:val="single"/>
        </w:rPr>
        <w:t xml:space="preserve">Při klasifikaci výsledků ve vyučovacích předmětech s převahou teoretického zaměření se v souladu s požadavky učebních osnov hodnotí: </w:t>
      </w:r>
    </w:p>
    <w:p w:rsidR="00C07559" w:rsidRPr="0038092A" w:rsidRDefault="00C07559" w:rsidP="009D3AC5">
      <w:pPr>
        <w:pStyle w:val="Styl1"/>
        <w:numPr>
          <w:ilvl w:val="0"/>
          <w:numId w:val="5"/>
        </w:numPr>
        <w:jc w:val="both"/>
        <w:rPr>
          <w:rFonts w:ascii="Times New Roman" w:hAnsi="Times New Roman"/>
          <w:sz w:val="24"/>
          <w:szCs w:val="24"/>
        </w:rPr>
      </w:pPr>
      <w:r w:rsidRPr="0038092A">
        <w:rPr>
          <w:rFonts w:ascii="Times New Roman" w:hAnsi="Times New Roman"/>
          <w:sz w:val="24"/>
          <w:szCs w:val="24"/>
        </w:rPr>
        <w:t>ucelenost, přesnost a trvalost osvojení požadovaných poznatků, faktů, pojmů, definic, zákonitostí a vztahů, kvalita a rozsah získaných dovedností vykonávat požadované intelektuální a motorické činnosti,</w:t>
      </w:r>
    </w:p>
    <w:p w:rsidR="00C07559" w:rsidRPr="0038092A" w:rsidRDefault="00C07559" w:rsidP="009D3AC5">
      <w:pPr>
        <w:pStyle w:val="Styl1"/>
        <w:numPr>
          <w:ilvl w:val="0"/>
          <w:numId w:val="5"/>
        </w:numPr>
        <w:jc w:val="both"/>
        <w:rPr>
          <w:rFonts w:ascii="Times New Roman" w:hAnsi="Times New Roman"/>
          <w:sz w:val="24"/>
          <w:szCs w:val="24"/>
        </w:rPr>
      </w:pPr>
      <w:r w:rsidRPr="0038092A">
        <w:rPr>
          <w:rFonts w:ascii="Times New Roman" w:hAnsi="Times New Roman"/>
          <w:sz w:val="24"/>
          <w:szCs w:val="24"/>
        </w:rPr>
        <w:lastRenderedPageBreak/>
        <w:t>schopnost uplatňovat osvojené poznatky a dovednosti při řešení teoretických a praktických úkolů, při výkladu a hodnocení společenských a přírodních jevů a zákonitostí,</w:t>
      </w:r>
    </w:p>
    <w:p w:rsidR="00C07559" w:rsidRPr="0038092A" w:rsidRDefault="00C07559" w:rsidP="009D3AC5">
      <w:pPr>
        <w:pStyle w:val="Styl1"/>
        <w:numPr>
          <w:ilvl w:val="0"/>
          <w:numId w:val="5"/>
        </w:numPr>
        <w:jc w:val="both"/>
        <w:rPr>
          <w:rFonts w:ascii="Times New Roman" w:hAnsi="Times New Roman"/>
          <w:sz w:val="24"/>
          <w:szCs w:val="24"/>
        </w:rPr>
      </w:pPr>
      <w:r w:rsidRPr="0038092A">
        <w:rPr>
          <w:rFonts w:ascii="Times New Roman" w:hAnsi="Times New Roman"/>
          <w:sz w:val="24"/>
          <w:szCs w:val="24"/>
        </w:rPr>
        <w:t>kvalita myšlení, především jeho logika, samostatnost a tvořivost,</w:t>
      </w:r>
    </w:p>
    <w:p w:rsidR="00C07559" w:rsidRPr="0038092A" w:rsidRDefault="00C07559" w:rsidP="009D3AC5">
      <w:pPr>
        <w:pStyle w:val="Styl1"/>
        <w:numPr>
          <w:ilvl w:val="0"/>
          <w:numId w:val="5"/>
        </w:numPr>
        <w:jc w:val="both"/>
        <w:rPr>
          <w:rFonts w:ascii="Times New Roman" w:hAnsi="Times New Roman"/>
          <w:sz w:val="24"/>
          <w:szCs w:val="24"/>
        </w:rPr>
      </w:pPr>
      <w:r w:rsidRPr="0038092A">
        <w:rPr>
          <w:rFonts w:ascii="Times New Roman" w:hAnsi="Times New Roman"/>
          <w:sz w:val="24"/>
          <w:szCs w:val="24"/>
        </w:rPr>
        <w:t>aktivita v přístupu k činnostem, zájem o ně a vztah k nim,</w:t>
      </w:r>
    </w:p>
    <w:p w:rsidR="00C07559" w:rsidRPr="0038092A" w:rsidRDefault="00C07559" w:rsidP="009D3AC5">
      <w:pPr>
        <w:pStyle w:val="Styl1"/>
        <w:numPr>
          <w:ilvl w:val="0"/>
          <w:numId w:val="5"/>
        </w:numPr>
        <w:jc w:val="both"/>
        <w:rPr>
          <w:rFonts w:ascii="Times New Roman" w:hAnsi="Times New Roman"/>
          <w:sz w:val="24"/>
          <w:szCs w:val="24"/>
        </w:rPr>
      </w:pPr>
      <w:r w:rsidRPr="0038092A">
        <w:rPr>
          <w:rFonts w:ascii="Times New Roman" w:hAnsi="Times New Roman"/>
          <w:sz w:val="24"/>
          <w:szCs w:val="24"/>
        </w:rPr>
        <w:t>přesnost, výstižnost a odborná i jazyková správnost ústního a písemného projevu,</w:t>
      </w:r>
    </w:p>
    <w:p w:rsidR="00C07559" w:rsidRPr="0038092A" w:rsidRDefault="00C07559" w:rsidP="009D3AC5">
      <w:pPr>
        <w:pStyle w:val="Styl1"/>
        <w:numPr>
          <w:ilvl w:val="0"/>
          <w:numId w:val="5"/>
        </w:numPr>
        <w:jc w:val="both"/>
        <w:rPr>
          <w:rFonts w:ascii="Times New Roman" w:hAnsi="Times New Roman"/>
          <w:sz w:val="24"/>
          <w:szCs w:val="24"/>
        </w:rPr>
      </w:pPr>
      <w:r w:rsidRPr="0038092A">
        <w:rPr>
          <w:rFonts w:ascii="Times New Roman" w:hAnsi="Times New Roman"/>
          <w:sz w:val="24"/>
          <w:szCs w:val="24"/>
        </w:rPr>
        <w:t>kvalita výsledků činností,</w:t>
      </w:r>
    </w:p>
    <w:p w:rsidR="00C07559" w:rsidRPr="0038092A" w:rsidRDefault="00C07559" w:rsidP="009D3AC5">
      <w:pPr>
        <w:pStyle w:val="Styl1"/>
        <w:numPr>
          <w:ilvl w:val="0"/>
          <w:numId w:val="5"/>
        </w:numPr>
        <w:jc w:val="both"/>
        <w:rPr>
          <w:rFonts w:ascii="Times New Roman" w:hAnsi="Times New Roman"/>
          <w:sz w:val="24"/>
          <w:szCs w:val="24"/>
        </w:rPr>
      </w:pPr>
      <w:r w:rsidRPr="0038092A">
        <w:rPr>
          <w:rFonts w:ascii="Times New Roman" w:hAnsi="Times New Roman"/>
          <w:sz w:val="24"/>
          <w:szCs w:val="24"/>
        </w:rPr>
        <w:t>osvojení účinných metod samostatného studia.</w:t>
      </w:r>
    </w:p>
    <w:p w:rsidR="00C07559" w:rsidRPr="0038092A" w:rsidRDefault="00C07559" w:rsidP="002B24D2">
      <w:pPr>
        <w:pStyle w:val="Styl1"/>
        <w:jc w:val="both"/>
        <w:rPr>
          <w:rFonts w:ascii="Times New Roman" w:hAnsi="Times New Roman"/>
          <w:sz w:val="24"/>
          <w:szCs w:val="24"/>
        </w:rPr>
      </w:pPr>
    </w:p>
    <w:p w:rsidR="00C07559" w:rsidRPr="0038092A" w:rsidRDefault="00C07559" w:rsidP="002B24D2">
      <w:pPr>
        <w:jc w:val="both"/>
        <w:rPr>
          <w:u w:val="single"/>
        </w:rPr>
      </w:pPr>
      <w:r w:rsidRPr="0038092A">
        <w:rPr>
          <w:u w:val="single"/>
        </w:rPr>
        <w:t>Výchovně vzdělávací výsledky se klasifikují podle těchto kritérií:</w:t>
      </w:r>
    </w:p>
    <w:p w:rsidR="00C07559" w:rsidRPr="0038092A" w:rsidRDefault="00C07559" w:rsidP="002B24D2">
      <w:pPr>
        <w:jc w:val="both"/>
      </w:pPr>
    </w:p>
    <w:p w:rsidR="00C07559" w:rsidRPr="004A1CFF" w:rsidRDefault="00C07559" w:rsidP="002B24D2">
      <w:pPr>
        <w:jc w:val="both"/>
      </w:pPr>
      <w:r w:rsidRPr="004A1CFF">
        <w:t>Stupeň 1 (výborný)</w:t>
      </w:r>
    </w:p>
    <w:p w:rsidR="00C07559" w:rsidRPr="004A1CFF" w:rsidRDefault="00C07559" w:rsidP="002B24D2">
      <w:pPr>
        <w:jc w:val="both"/>
      </w:pPr>
      <w:r w:rsidRPr="004A1CFF">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C07559" w:rsidRPr="004A1CFF" w:rsidRDefault="00C07559" w:rsidP="002B24D2">
      <w:pPr>
        <w:jc w:val="both"/>
      </w:pPr>
    </w:p>
    <w:p w:rsidR="00C07559" w:rsidRPr="004A1CFF" w:rsidRDefault="00C07559" w:rsidP="002B24D2">
      <w:pPr>
        <w:jc w:val="both"/>
      </w:pPr>
      <w:r w:rsidRPr="004A1CFF">
        <w:t>Stupeň 2 (chvalitebný)</w:t>
      </w:r>
    </w:p>
    <w:p w:rsidR="00C07559" w:rsidRPr="004A1CFF" w:rsidRDefault="00C07559" w:rsidP="002B24D2">
      <w:pPr>
        <w:jc w:val="both"/>
      </w:pPr>
      <w:r w:rsidRPr="004A1CFF">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C07559" w:rsidRPr="004A1CFF" w:rsidRDefault="00C07559" w:rsidP="002B24D2">
      <w:pPr>
        <w:jc w:val="both"/>
      </w:pPr>
    </w:p>
    <w:p w:rsidR="00C07559" w:rsidRPr="004A1CFF" w:rsidRDefault="00C07559" w:rsidP="002B24D2">
      <w:pPr>
        <w:jc w:val="both"/>
      </w:pPr>
      <w:r w:rsidRPr="004A1CFF">
        <w:t>Stupeň 3 (dobrý)</w:t>
      </w:r>
    </w:p>
    <w:p w:rsidR="00C07559" w:rsidRPr="004A1CFF" w:rsidRDefault="00C07559" w:rsidP="002B24D2">
      <w:pPr>
        <w:jc w:val="both"/>
      </w:pPr>
      <w:r w:rsidRPr="004A1CFF">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C07559" w:rsidRPr="004A1CFF" w:rsidRDefault="00C07559" w:rsidP="002B24D2">
      <w:pPr>
        <w:jc w:val="both"/>
      </w:pPr>
    </w:p>
    <w:p w:rsidR="00C07559" w:rsidRPr="004A1CFF" w:rsidRDefault="00C07559" w:rsidP="002B24D2">
      <w:pPr>
        <w:jc w:val="both"/>
      </w:pPr>
      <w:r w:rsidRPr="004A1CFF">
        <w:t>Stupeň 4 (dostatečný)</w:t>
      </w:r>
    </w:p>
    <w:p w:rsidR="00C07559" w:rsidRPr="004A1CFF" w:rsidRDefault="00C07559" w:rsidP="002B24D2">
      <w:pPr>
        <w:jc w:val="both"/>
      </w:pPr>
      <w:r w:rsidRPr="004A1CFF">
        <w:t>Žák má v ucelenosti, přesnosti a úplnosti osvojení si požadovaných poznatků závažné mezery. Při provádění požadovaných intelektuálních a motorických činností je málo</w:t>
      </w:r>
    </w:p>
    <w:p w:rsidR="00C07559" w:rsidRPr="004A1CFF" w:rsidRDefault="00C07559" w:rsidP="002B24D2">
      <w:pPr>
        <w:jc w:val="both"/>
      </w:pPr>
      <w:r w:rsidRPr="004A1CFF">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C07559" w:rsidRPr="004A1CFF" w:rsidRDefault="00C07559" w:rsidP="002B24D2">
      <w:pPr>
        <w:jc w:val="both"/>
      </w:pPr>
    </w:p>
    <w:p w:rsidR="00C07559" w:rsidRPr="004A1CFF" w:rsidRDefault="00C07559" w:rsidP="002B24D2">
      <w:pPr>
        <w:jc w:val="both"/>
      </w:pPr>
      <w:r w:rsidRPr="004A1CFF">
        <w:t>Stupeň 5 (nedostatečný)</w:t>
      </w:r>
    </w:p>
    <w:p w:rsidR="00C07559" w:rsidRPr="004A1CFF" w:rsidRDefault="00C07559" w:rsidP="002B24D2">
      <w:pPr>
        <w:jc w:val="both"/>
      </w:pPr>
      <w:r w:rsidRPr="004A1CFF">
        <w:t xml:space="preserve">Žák si požadované poznatky neosvojil uceleně, přesně a úplně, má v nich závažné a značné mezery. Jeho dovednost vykonávat požadované intelektuální a motorické činnosti má velmi podstatné nedostatky. V </w:t>
      </w:r>
      <w:r w:rsidRPr="004A1CFF">
        <w:lastRenderedPageBreak/>
        <w:t>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w:t>
      </w:r>
      <w:r w:rsidR="008A624F">
        <w:t xml:space="preserve">  </w:t>
      </w:r>
    </w:p>
    <w:p w:rsidR="00C07559" w:rsidRPr="006A566A" w:rsidRDefault="00C07559" w:rsidP="006A566A">
      <w:pPr>
        <w:jc w:val="both"/>
      </w:pPr>
      <w:r w:rsidRPr="004A1CFF">
        <w:t xml:space="preserve"> ve správnosti, přesnosti i výstižnosti. Kvalita výsledků jeho činnosti a grafický projev mají vážné nedostatky. Závažné nedostatky a chyby nedovede opravit ani s pomocí učitele</w:t>
      </w:r>
      <w:bookmarkStart w:id="51" w:name="_Toc470080463"/>
      <w:r w:rsidR="006A566A">
        <w:t>. Nedovede samostatně studovat.</w:t>
      </w:r>
    </w:p>
    <w:p w:rsidR="00C07559" w:rsidRPr="00244D87" w:rsidRDefault="00C07559" w:rsidP="002B24D2">
      <w:pPr>
        <w:pStyle w:val="Nadpis4"/>
        <w:jc w:val="both"/>
        <w:rPr>
          <w:rFonts w:ascii="Times New Roman" w:hAnsi="Times New Roman" w:cs="Times New Roman"/>
        </w:rPr>
      </w:pPr>
      <w:r w:rsidRPr="00244D87">
        <w:rPr>
          <w:rFonts w:ascii="Times New Roman" w:hAnsi="Times New Roman" w:cs="Times New Roman"/>
        </w:rPr>
        <w:t>Klasifikace ve vyučovacích předmětech s převahou praktického zaměření.</w:t>
      </w:r>
      <w:bookmarkEnd w:id="51"/>
    </w:p>
    <w:p w:rsidR="00C07559" w:rsidRPr="00244D87" w:rsidRDefault="00C07559" w:rsidP="002B24D2">
      <w:pPr>
        <w:pStyle w:val="Styl2"/>
        <w:jc w:val="both"/>
        <w:rPr>
          <w:rFonts w:ascii="Times New Roman" w:hAnsi="Times New Roman"/>
        </w:rPr>
      </w:pPr>
    </w:p>
    <w:p w:rsidR="00C07559" w:rsidRPr="004A1CFF" w:rsidRDefault="00C07559" w:rsidP="002B24D2">
      <w:pPr>
        <w:pStyle w:val="Styl1"/>
        <w:jc w:val="both"/>
        <w:rPr>
          <w:rFonts w:ascii="Times New Roman" w:hAnsi="Times New Roman"/>
          <w:sz w:val="24"/>
          <w:szCs w:val="24"/>
        </w:rPr>
      </w:pPr>
      <w:r w:rsidRPr="004A1CFF">
        <w:rPr>
          <w:rFonts w:ascii="Times New Roman" w:hAnsi="Times New Roman"/>
          <w:b/>
          <w:sz w:val="24"/>
          <w:szCs w:val="24"/>
        </w:rPr>
        <w:t xml:space="preserve">Převahu praktické činnosti mají tyto vzdělávací oblasti: </w:t>
      </w:r>
      <w:r w:rsidRPr="004A1CFF">
        <w:rPr>
          <w:rFonts w:ascii="Times New Roman" w:hAnsi="Times New Roman"/>
          <w:sz w:val="24"/>
          <w:szCs w:val="24"/>
        </w:rPr>
        <w:t>člověk a svět práce</w:t>
      </w:r>
    </w:p>
    <w:p w:rsidR="00C07559" w:rsidRPr="004A1CFF" w:rsidRDefault="00C07559" w:rsidP="002B24D2">
      <w:pPr>
        <w:pStyle w:val="Styl1"/>
        <w:jc w:val="both"/>
        <w:rPr>
          <w:rFonts w:ascii="Times New Roman" w:hAnsi="Times New Roman"/>
          <w:sz w:val="24"/>
          <w:szCs w:val="24"/>
        </w:rPr>
      </w:pPr>
    </w:p>
    <w:p w:rsidR="00C07559" w:rsidRPr="004A1CFF" w:rsidRDefault="00C07559" w:rsidP="002B24D2">
      <w:pPr>
        <w:pStyle w:val="Styl1"/>
        <w:jc w:val="both"/>
        <w:rPr>
          <w:rFonts w:ascii="Times New Roman" w:hAnsi="Times New Roman"/>
          <w:sz w:val="24"/>
          <w:szCs w:val="24"/>
          <w:u w:val="single"/>
        </w:rPr>
      </w:pPr>
      <w:r w:rsidRPr="004A1CFF">
        <w:rPr>
          <w:rFonts w:ascii="Times New Roman" w:hAnsi="Times New Roman"/>
          <w:sz w:val="24"/>
          <w:szCs w:val="24"/>
          <w:u w:val="single"/>
        </w:rPr>
        <w:t>Při klasifikaci v předmětech uvedených v s převahou praktického zaměření v souladu s požadavky učebních osnov se hodnotí:</w:t>
      </w:r>
    </w:p>
    <w:p w:rsidR="00C07559" w:rsidRPr="004A1CFF" w:rsidRDefault="00C07559" w:rsidP="009D3AC5">
      <w:pPr>
        <w:pStyle w:val="Styl1"/>
        <w:numPr>
          <w:ilvl w:val="0"/>
          <w:numId w:val="5"/>
        </w:numPr>
        <w:jc w:val="both"/>
        <w:rPr>
          <w:rFonts w:ascii="Times New Roman" w:hAnsi="Times New Roman"/>
          <w:sz w:val="24"/>
          <w:szCs w:val="24"/>
        </w:rPr>
      </w:pPr>
      <w:r w:rsidRPr="004A1CFF">
        <w:rPr>
          <w:rFonts w:ascii="Times New Roman" w:hAnsi="Times New Roman"/>
          <w:sz w:val="24"/>
          <w:szCs w:val="24"/>
        </w:rPr>
        <w:t>vztah k práci, k pracovnímu kolektivu a k praktickým činnostem,</w:t>
      </w:r>
    </w:p>
    <w:p w:rsidR="00C07559" w:rsidRPr="004A1CFF" w:rsidRDefault="00C07559" w:rsidP="009D3AC5">
      <w:pPr>
        <w:pStyle w:val="Styl1"/>
        <w:numPr>
          <w:ilvl w:val="0"/>
          <w:numId w:val="5"/>
        </w:numPr>
        <w:jc w:val="both"/>
        <w:rPr>
          <w:rFonts w:ascii="Times New Roman" w:hAnsi="Times New Roman"/>
          <w:sz w:val="24"/>
          <w:szCs w:val="24"/>
        </w:rPr>
      </w:pPr>
      <w:r w:rsidRPr="004A1CFF">
        <w:rPr>
          <w:rFonts w:ascii="Times New Roman" w:hAnsi="Times New Roman"/>
          <w:sz w:val="24"/>
          <w:szCs w:val="24"/>
        </w:rPr>
        <w:t>osvojení praktických dovedností a návyků, zvládnutí účelných způsobů práce,</w:t>
      </w:r>
    </w:p>
    <w:p w:rsidR="00C07559" w:rsidRPr="004A1CFF" w:rsidRDefault="00C07559" w:rsidP="009D3AC5">
      <w:pPr>
        <w:pStyle w:val="Styl1"/>
        <w:numPr>
          <w:ilvl w:val="0"/>
          <w:numId w:val="5"/>
        </w:numPr>
        <w:jc w:val="both"/>
        <w:rPr>
          <w:rFonts w:ascii="Times New Roman" w:hAnsi="Times New Roman"/>
          <w:sz w:val="24"/>
          <w:szCs w:val="24"/>
        </w:rPr>
      </w:pPr>
      <w:r w:rsidRPr="004A1CFF">
        <w:rPr>
          <w:rFonts w:ascii="Times New Roman" w:hAnsi="Times New Roman"/>
          <w:sz w:val="24"/>
          <w:szCs w:val="24"/>
        </w:rPr>
        <w:t>využití získaných teoretických vědomostí v praktických činnostech,</w:t>
      </w:r>
    </w:p>
    <w:p w:rsidR="00C07559" w:rsidRPr="004A1CFF" w:rsidRDefault="00C07559" w:rsidP="009D3AC5">
      <w:pPr>
        <w:pStyle w:val="Styl1"/>
        <w:numPr>
          <w:ilvl w:val="0"/>
          <w:numId w:val="5"/>
        </w:numPr>
        <w:jc w:val="both"/>
        <w:rPr>
          <w:rFonts w:ascii="Times New Roman" w:hAnsi="Times New Roman"/>
          <w:sz w:val="24"/>
          <w:szCs w:val="24"/>
        </w:rPr>
      </w:pPr>
      <w:r w:rsidRPr="004A1CFF">
        <w:rPr>
          <w:rFonts w:ascii="Times New Roman" w:hAnsi="Times New Roman"/>
          <w:sz w:val="24"/>
          <w:szCs w:val="24"/>
        </w:rPr>
        <w:t>aktivita, samostatnost, tvořivost, iniciativa v praktických činnostech,</w:t>
      </w:r>
    </w:p>
    <w:p w:rsidR="00C07559" w:rsidRPr="004A1CFF" w:rsidRDefault="00C07559" w:rsidP="009D3AC5">
      <w:pPr>
        <w:pStyle w:val="Styl1"/>
        <w:numPr>
          <w:ilvl w:val="0"/>
          <w:numId w:val="5"/>
        </w:numPr>
        <w:jc w:val="both"/>
        <w:rPr>
          <w:rFonts w:ascii="Times New Roman" w:hAnsi="Times New Roman"/>
          <w:sz w:val="24"/>
          <w:szCs w:val="24"/>
        </w:rPr>
      </w:pPr>
      <w:r w:rsidRPr="004A1CFF">
        <w:rPr>
          <w:rFonts w:ascii="Times New Roman" w:hAnsi="Times New Roman"/>
          <w:sz w:val="24"/>
          <w:szCs w:val="24"/>
        </w:rPr>
        <w:t>kvalita výsledků činností,</w:t>
      </w:r>
    </w:p>
    <w:p w:rsidR="00C07559" w:rsidRPr="004A1CFF" w:rsidRDefault="00C07559" w:rsidP="009D3AC5">
      <w:pPr>
        <w:pStyle w:val="Styl1"/>
        <w:numPr>
          <w:ilvl w:val="0"/>
          <w:numId w:val="5"/>
        </w:numPr>
        <w:jc w:val="both"/>
        <w:rPr>
          <w:rFonts w:ascii="Times New Roman" w:hAnsi="Times New Roman"/>
          <w:sz w:val="24"/>
          <w:szCs w:val="24"/>
        </w:rPr>
      </w:pPr>
      <w:r w:rsidRPr="004A1CFF">
        <w:rPr>
          <w:rFonts w:ascii="Times New Roman" w:hAnsi="Times New Roman"/>
          <w:sz w:val="24"/>
          <w:szCs w:val="24"/>
        </w:rPr>
        <w:t>organizace vlastní práce a pracoviště, udržování pořádku na pracovišti,</w:t>
      </w:r>
    </w:p>
    <w:p w:rsidR="00C07559" w:rsidRPr="004A1CFF" w:rsidRDefault="00C07559" w:rsidP="009D3AC5">
      <w:pPr>
        <w:pStyle w:val="Styl1"/>
        <w:numPr>
          <w:ilvl w:val="0"/>
          <w:numId w:val="5"/>
        </w:numPr>
        <w:jc w:val="both"/>
        <w:rPr>
          <w:rFonts w:ascii="Times New Roman" w:hAnsi="Times New Roman"/>
          <w:sz w:val="24"/>
          <w:szCs w:val="24"/>
        </w:rPr>
      </w:pPr>
      <w:r w:rsidRPr="004A1CFF">
        <w:rPr>
          <w:rFonts w:ascii="Times New Roman" w:hAnsi="Times New Roman"/>
          <w:sz w:val="24"/>
          <w:szCs w:val="24"/>
        </w:rPr>
        <w:t>dodržování předpisů o bezpečnosti a ochraně zdraví při práci a péče o životní prostředí,</w:t>
      </w:r>
    </w:p>
    <w:p w:rsidR="00C07559" w:rsidRPr="004A1CFF" w:rsidRDefault="00C07559" w:rsidP="002B24D2">
      <w:pPr>
        <w:jc w:val="both"/>
        <w:rPr>
          <w:u w:val="single"/>
        </w:rPr>
      </w:pPr>
    </w:p>
    <w:p w:rsidR="00C07559" w:rsidRPr="004A1CFF" w:rsidRDefault="00C07559" w:rsidP="002B24D2">
      <w:pPr>
        <w:jc w:val="both"/>
        <w:rPr>
          <w:u w:val="single"/>
        </w:rPr>
      </w:pPr>
      <w:r w:rsidRPr="004A1CFF">
        <w:rPr>
          <w:u w:val="single"/>
        </w:rPr>
        <w:t>Výchovně vzdělávací výsledky se klasifikují podle těchto kritérií:</w:t>
      </w:r>
    </w:p>
    <w:p w:rsidR="00C07559" w:rsidRPr="004A1CFF" w:rsidRDefault="00C07559" w:rsidP="002B24D2">
      <w:pPr>
        <w:jc w:val="both"/>
      </w:pPr>
    </w:p>
    <w:p w:rsidR="00C07559" w:rsidRPr="004A1CFF" w:rsidRDefault="00C07559" w:rsidP="002B24D2">
      <w:pPr>
        <w:jc w:val="both"/>
      </w:pPr>
      <w:r w:rsidRPr="004A1CFF">
        <w:t>Stupeň 1 (výborný)</w:t>
      </w:r>
    </w:p>
    <w:p w:rsidR="00C07559" w:rsidRPr="004A1CFF" w:rsidRDefault="00C07559" w:rsidP="002B24D2">
      <w:pPr>
        <w:jc w:val="both"/>
      </w:pPr>
      <w:r w:rsidRPr="004A1CFF">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Aktivně překonává vyskytující se překážky.</w:t>
      </w:r>
    </w:p>
    <w:p w:rsidR="00C07559" w:rsidRPr="004A1CFF" w:rsidRDefault="00C07559" w:rsidP="002B24D2">
      <w:pPr>
        <w:jc w:val="both"/>
      </w:pPr>
    </w:p>
    <w:p w:rsidR="00C07559" w:rsidRPr="004A1CFF" w:rsidRDefault="00C07559" w:rsidP="002B24D2">
      <w:pPr>
        <w:jc w:val="both"/>
      </w:pPr>
      <w:r w:rsidRPr="004A1CFF">
        <w:t>Stupeň 2 (chvalitebný)</w:t>
      </w:r>
    </w:p>
    <w:p w:rsidR="00C07559" w:rsidRPr="004A1CFF" w:rsidRDefault="00C07559" w:rsidP="002B24D2">
      <w:pPr>
        <w:jc w:val="both"/>
      </w:pPr>
      <w:r w:rsidRPr="004A1CFF">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Překážky v práci překonává s občasnou pomocí učitele.</w:t>
      </w:r>
    </w:p>
    <w:p w:rsidR="00C07559" w:rsidRPr="00244D87" w:rsidRDefault="00C07559" w:rsidP="002B24D2">
      <w:pPr>
        <w:jc w:val="both"/>
      </w:pPr>
    </w:p>
    <w:p w:rsidR="00C07559" w:rsidRPr="004A1CFF" w:rsidRDefault="00C07559" w:rsidP="002B24D2">
      <w:pPr>
        <w:jc w:val="both"/>
      </w:pPr>
      <w:r w:rsidRPr="004A1CFF">
        <w:t>Stupeň 3 (dobrý)</w:t>
      </w:r>
    </w:p>
    <w:p w:rsidR="00C07559" w:rsidRPr="004A1CFF" w:rsidRDefault="00C07559" w:rsidP="002B24D2">
      <w:pPr>
        <w:jc w:val="both"/>
      </w:pPr>
      <w:r w:rsidRPr="004A1CFF">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Překážky v práci překonává jen s častou pomocí učitele.</w:t>
      </w:r>
    </w:p>
    <w:p w:rsidR="00C07559" w:rsidRPr="004A1CFF" w:rsidRDefault="00C07559" w:rsidP="002B24D2">
      <w:pPr>
        <w:jc w:val="both"/>
      </w:pPr>
    </w:p>
    <w:p w:rsidR="00C07559" w:rsidRPr="004A1CFF" w:rsidRDefault="00C07559" w:rsidP="002B24D2">
      <w:pPr>
        <w:jc w:val="both"/>
      </w:pPr>
      <w:r w:rsidRPr="004A1CFF">
        <w:t>Stupeň 4 (dostatečný)</w:t>
      </w:r>
    </w:p>
    <w:p w:rsidR="00C07559" w:rsidRPr="004A1CFF" w:rsidRDefault="00C07559" w:rsidP="002B24D2">
      <w:pPr>
        <w:jc w:val="both"/>
      </w:pPr>
      <w:r w:rsidRPr="004A1CFF">
        <w:t xml:space="preserve">Žák pracuje bez zájmu a vztahu k práci, k pracovnímu kolektivu a praktickým činnostem. Získané teoretické poznatky dovede využít při praktické činnosti jen za soustavné pomoci učitele. V praktických činnostech, </w:t>
      </w:r>
      <w:r w:rsidRPr="004A1CFF">
        <w:lastRenderedPageBreak/>
        <w:t>dovednostech a návycích se dopouští větších chyb. Při volbě postupů a způsobů práce potřebuje soustavnou pomoc učitele. Ve výsledcích práce má závažné nedostatky. Práci dovede organizovat za soustavné pomoci učitele, méně dbá o pořádek na pracovišti. Překážky v práci překonává jen s pomocí učitele.</w:t>
      </w:r>
    </w:p>
    <w:p w:rsidR="00C07559" w:rsidRPr="004A1CFF" w:rsidRDefault="00C07559" w:rsidP="002B24D2">
      <w:pPr>
        <w:jc w:val="both"/>
      </w:pPr>
    </w:p>
    <w:p w:rsidR="00C07559" w:rsidRPr="004A1CFF" w:rsidRDefault="00C07559" w:rsidP="002B24D2">
      <w:pPr>
        <w:jc w:val="both"/>
      </w:pPr>
      <w:r w:rsidRPr="004A1CFF">
        <w:t>Stupeň 5 (nedostatečný)</w:t>
      </w:r>
    </w:p>
    <w:p w:rsidR="00C07559" w:rsidRPr="004A1CFF" w:rsidRDefault="00C07559" w:rsidP="002B24D2">
      <w:pPr>
        <w:jc w:val="both"/>
      </w:pPr>
      <w:r w:rsidRPr="004A1CFF">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w:t>
      </w:r>
    </w:p>
    <w:p w:rsidR="00C07559" w:rsidRPr="00244D87" w:rsidRDefault="00C07559" w:rsidP="002B24D2">
      <w:pPr>
        <w:jc w:val="both"/>
      </w:pPr>
    </w:p>
    <w:p w:rsidR="00C07559" w:rsidRPr="00244D87" w:rsidRDefault="00C07559" w:rsidP="002B24D2">
      <w:pPr>
        <w:pStyle w:val="Nadpis4"/>
        <w:jc w:val="both"/>
        <w:rPr>
          <w:rFonts w:ascii="Times New Roman" w:hAnsi="Times New Roman" w:cs="Times New Roman"/>
        </w:rPr>
      </w:pPr>
      <w:bookmarkStart w:id="52" w:name="_Toc470080464"/>
      <w:r w:rsidRPr="00244D87">
        <w:rPr>
          <w:rFonts w:ascii="Times New Roman" w:hAnsi="Times New Roman" w:cs="Times New Roman"/>
        </w:rPr>
        <w:t>Klasifikace ve vyučovacích předmětech s převahou výchovného zaměření</w:t>
      </w:r>
      <w:bookmarkEnd w:id="52"/>
    </w:p>
    <w:p w:rsidR="00C07559" w:rsidRPr="00244D87" w:rsidRDefault="00C07559" w:rsidP="002B24D2">
      <w:pPr>
        <w:pStyle w:val="Styl1"/>
        <w:jc w:val="both"/>
        <w:rPr>
          <w:rFonts w:ascii="Times New Roman" w:hAnsi="Times New Roman"/>
        </w:rPr>
      </w:pPr>
    </w:p>
    <w:p w:rsidR="00C07559" w:rsidRPr="004A1CFF" w:rsidRDefault="00C07559" w:rsidP="002B24D2">
      <w:pPr>
        <w:pStyle w:val="Styl1"/>
        <w:jc w:val="both"/>
        <w:rPr>
          <w:rFonts w:ascii="Times New Roman" w:hAnsi="Times New Roman"/>
          <w:sz w:val="24"/>
          <w:szCs w:val="24"/>
        </w:rPr>
      </w:pPr>
      <w:r w:rsidRPr="004A1CFF">
        <w:rPr>
          <w:rFonts w:ascii="Times New Roman" w:hAnsi="Times New Roman"/>
          <w:b/>
          <w:sz w:val="24"/>
          <w:szCs w:val="24"/>
        </w:rPr>
        <w:t xml:space="preserve">Převahu výchovného zaměření mají tyto vzdělávací oblasti: </w:t>
      </w:r>
      <w:r w:rsidRPr="004A1CFF">
        <w:rPr>
          <w:rFonts w:ascii="Times New Roman" w:hAnsi="Times New Roman"/>
          <w:sz w:val="24"/>
          <w:szCs w:val="24"/>
        </w:rPr>
        <w:t>umění a kultura, člověk a zdraví.</w:t>
      </w:r>
    </w:p>
    <w:p w:rsidR="00C07559" w:rsidRPr="004A1CFF" w:rsidRDefault="00C07559" w:rsidP="002B24D2">
      <w:pPr>
        <w:pStyle w:val="Styl1"/>
        <w:jc w:val="both"/>
        <w:rPr>
          <w:rFonts w:ascii="Times New Roman" w:hAnsi="Times New Roman"/>
          <w:sz w:val="24"/>
          <w:szCs w:val="24"/>
        </w:rPr>
      </w:pPr>
    </w:p>
    <w:p w:rsidR="00C07559" w:rsidRPr="004A1CFF" w:rsidRDefault="00C07559" w:rsidP="002B24D2">
      <w:pPr>
        <w:pStyle w:val="Styl1"/>
        <w:jc w:val="both"/>
        <w:rPr>
          <w:rFonts w:ascii="Times New Roman" w:hAnsi="Times New Roman"/>
          <w:sz w:val="24"/>
          <w:szCs w:val="24"/>
        </w:rPr>
      </w:pPr>
      <w:r w:rsidRPr="004A1CFF">
        <w:rPr>
          <w:rFonts w:ascii="Times New Roman" w:hAnsi="Times New Roman"/>
          <w:sz w:val="24"/>
          <w:szCs w:val="24"/>
        </w:rPr>
        <w:t>Žák zařazený do zvláštní tělesné výchovy se při částečném uvolnění nebo úlevách doporučených lékařem klasifikuje s přihlédnutím ke zdravotnímu stavu.</w:t>
      </w:r>
    </w:p>
    <w:p w:rsidR="00C07559" w:rsidRPr="004A1CFF" w:rsidRDefault="00C07559" w:rsidP="002B24D2">
      <w:pPr>
        <w:pStyle w:val="Styl1"/>
        <w:jc w:val="both"/>
        <w:rPr>
          <w:rFonts w:ascii="Times New Roman" w:hAnsi="Times New Roman"/>
          <w:sz w:val="24"/>
          <w:szCs w:val="24"/>
        </w:rPr>
      </w:pPr>
    </w:p>
    <w:p w:rsidR="00C07559" w:rsidRPr="004A1CFF" w:rsidRDefault="00C07559" w:rsidP="002B24D2">
      <w:pPr>
        <w:pStyle w:val="Styl1"/>
        <w:jc w:val="both"/>
        <w:rPr>
          <w:rFonts w:ascii="Times New Roman" w:hAnsi="Times New Roman"/>
          <w:sz w:val="24"/>
          <w:szCs w:val="24"/>
          <w:u w:val="single"/>
        </w:rPr>
      </w:pPr>
      <w:r w:rsidRPr="004A1CFF">
        <w:rPr>
          <w:rFonts w:ascii="Times New Roman" w:hAnsi="Times New Roman"/>
          <w:sz w:val="24"/>
          <w:szCs w:val="24"/>
          <w:u w:val="single"/>
        </w:rPr>
        <w:t>Při klasifikaci v předmětech s převahou výchovného zaměření se v souladu s požadavky učebních osnov hodnotí:</w:t>
      </w:r>
    </w:p>
    <w:p w:rsidR="00C07559" w:rsidRPr="004A1CFF" w:rsidRDefault="00C07559" w:rsidP="009D3AC5">
      <w:pPr>
        <w:pStyle w:val="Styl1"/>
        <w:numPr>
          <w:ilvl w:val="0"/>
          <w:numId w:val="5"/>
        </w:numPr>
        <w:jc w:val="both"/>
        <w:rPr>
          <w:rFonts w:ascii="Times New Roman" w:hAnsi="Times New Roman"/>
          <w:sz w:val="24"/>
          <w:szCs w:val="24"/>
        </w:rPr>
      </w:pPr>
      <w:r w:rsidRPr="004A1CFF">
        <w:rPr>
          <w:rFonts w:ascii="Times New Roman" w:hAnsi="Times New Roman"/>
          <w:sz w:val="24"/>
          <w:szCs w:val="24"/>
        </w:rPr>
        <w:t>stupeň tvořivosti a samostatnosti projevu,</w:t>
      </w:r>
    </w:p>
    <w:p w:rsidR="00C07559" w:rsidRPr="004A1CFF" w:rsidRDefault="00C07559" w:rsidP="009D3AC5">
      <w:pPr>
        <w:pStyle w:val="Styl1"/>
        <w:numPr>
          <w:ilvl w:val="0"/>
          <w:numId w:val="5"/>
        </w:numPr>
        <w:jc w:val="both"/>
        <w:rPr>
          <w:rFonts w:ascii="Times New Roman" w:hAnsi="Times New Roman"/>
          <w:sz w:val="24"/>
          <w:szCs w:val="24"/>
        </w:rPr>
      </w:pPr>
      <w:r w:rsidRPr="004A1CFF">
        <w:rPr>
          <w:rFonts w:ascii="Times New Roman" w:hAnsi="Times New Roman"/>
          <w:sz w:val="24"/>
          <w:szCs w:val="24"/>
        </w:rPr>
        <w:t>osvojení potřebných vědomostí, zkušeností, činností a jejich tvořivá aplikace,</w:t>
      </w:r>
    </w:p>
    <w:p w:rsidR="00C07559" w:rsidRPr="004A1CFF" w:rsidRDefault="00C07559" w:rsidP="009D3AC5">
      <w:pPr>
        <w:pStyle w:val="Styl1"/>
        <w:numPr>
          <w:ilvl w:val="0"/>
          <w:numId w:val="5"/>
        </w:numPr>
        <w:jc w:val="both"/>
        <w:rPr>
          <w:rFonts w:ascii="Times New Roman" w:hAnsi="Times New Roman"/>
          <w:sz w:val="24"/>
          <w:szCs w:val="24"/>
        </w:rPr>
      </w:pPr>
      <w:r w:rsidRPr="004A1CFF">
        <w:rPr>
          <w:rFonts w:ascii="Times New Roman" w:hAnsi="Times New Roman"/>
          <w:sz w:val="24"/>
          <w:szCs w:val="24"/>
        </w:rPr>
        <w:t>poznání zákonitostí daných činností a jejich uplatňování ve vlastní činnosti,</w:t>
      </w:r>
    </w:p>
    <w:p w:rsidR="00C07559" w:rsidRPr="004A1CFF" w:rsidRDefault="00C07559" w:rsidP="009D3AC5">
      <w:pPr>
        <w:pStyle w:val="Styl1"/>
        <w:numPr>
          <w:ilvl w:val="0"/>
          <w:numId w:val="5"/>
        </w:numPr>
        <w:jc w:val="both"/>
        <w:rPr>
          <w:rFonts w:ascii="Times New Roman" w:hAnsi="Times New Roman"/>
          <w:sz w:val="24"/>
          <w:szCs w:val="24"/>
        </w:rPr>
      </w:pPr>
      <w:r w:rsidRPr="004A1CFF">
        <w:rPr>
          <w:rFonts w:ascii="Times New Roman" w:hAnsi="Times New Roman"/>
          <w:sz w:val="24"/>
          <w:szCs w:val="24"/>
        </w:rPr>
        <w:t>kvalita projevu,</w:t>
      </w:r>
    </w:p>
    <w:p w:rsidR="00C07559" w:rsidRPr="004A1CFF" w:rsidRDefault="00C07559" w:rsidP="009D3AC5">
      <w:pPr>
        <w:pStyle w:val="Styl1"/>
        <w:numPr>
          <w:ilvl w:val="0"/>
          <w:numId w:val="5"/>
        </w:numPr>
        <w:jc w:val="both"/>
        <w:rPr>
          <w:rFonts w:ascii="Times New Roman" w:hAnsi="Times New Roman"/>
          <w:sz w:val="24"/>
          <w:szCs w:val="24"/>
        </w:rPr>
      </w:pPr>
      <w:r w:rsidRPr="004A1CFF">
        <w:rPr>
          <w:rFonts w:ascii="Times New Roman" w:hAnsi="Times New Roman"/>
          <w:sz w:val="24"/>
          <w:szCs w:val="24"/>
        </w:rPr>
        <w:t>vztah žáka k činnostem a zájem o ně,</w:t>
      </w:r>
    </w:p>
    <w:p w:rsidR="00C07559" w:rsidRPr="004A1CFF" w:rsidRDefault="00C07559" w:rsidP="009D3AC5">
      <w:pPr>
        <w:pStyle w:val="Styl1"/>
        <w:numPr>
          <w:ilvl w:val="0"/>
          <w:numId w:val="5"/>
        </w:numPr>
        <w:jc w:val="both"/>
        <w:rPr>
          <w:rFonts w:ascii="Times New Roman" w:hAnsi="Times New Roman"/>
          <w:sz w:val="24"/>
          <w:szCs w:val="24"/>
        </w:rPr>
      </w:pPr>
      <w:r w:rsidRPr="004A1CFF">
        <w:rPr>
          <w:rFonts w:ascii="Times New Roman" w:hAnsi="Times New Roman"/>
          <w:sz w:val="24"/>
          <w:szCs w:val="24"/>
        </w:rPr>
        <w:t>estetické vnímání, přístup k uměleckému dílu a k estetice ostatní společnosti,</w:t>
      </w:r>
    </w:p>
    <w:p w:rsidR="00C07559" w:rsidRPr="004A1CFF" w:rsidRDefault="00C07559" w:rsidP="009D3AC5">
      <w:pPr>
        <w:pStyle w:val="Styl1"/>
        <w:numPr>
          <w:ilvl w:val="0"/>
          <w:numId w:val="5"/>
        </w:numPr>
        <w:jc w:val="both"/>
        <w:rPr>
          <w:rFonts w:ascii="Times New Roman" w:hAnsi="Times New Roman"/>
          <w:sz w:val="24"/>
          <w:szCs w:val="24"/>
        </w:rPr>
      </w:pPr>
      <w:r w:rsidRPr="004A1CFF">
        <w:rPr>
          <w:rFonts w:ascii="Times New Roman" w:hAnsi="Times New Roman"/>
          <w:sz w:val="24"/>
          <w:szCs w:val="24"/>
        </w:rPr>
        <w:t>v tělesné výchově s přihlédnutím ke zdravotnímu stavu žáka všeobecná, tělesná zdatnost, výkonnost a jeho péče o vlastní zdraví.</w:t>
      </w:r>
    </w:p>
    <w:p w:rsidR="00C07559" w:rsidRPr="00244D87" w:rsidRDefault="00C07559" w:rsidP="002B24D2">
      <w:pPr>
        <w:pStyle w:val="Styl1"/>
        <w:jc w:val="both"/>
        <w:rPr>
          <w:rFonts w:ascii="Times New Roman" w:hAnsi="Times New Roman"/>
        </w:rPr>
      </w:pPr>
    </w:p>
    <w:p w:rsidR="00C07559" w:rsidRPr="004A1CFF" w:rsidRDefault="00C07559" w:rsidP="002B24D2">
      <w:pPr>
        <w:jc w:val="both"/>
        <w:rPr>
          <w:u w:val="single"/>
        </w:rPr>
      </w:pPr>
      <w:r w:rsidRPr="004A1CFF">
        <w:rPr>
          <w:u w:val="single"/>
        </w:rPr>
        <w:t>Výchovně vzdělávací výsledky se klasifikují podle těchto kritérií:</w:t>
      </w:r>
    </w:p>
    <w:p w:rsidR="00C07559" w:rsidRPr="004A1CFF" w:rsidRDefault="00C07559" w:rsidP="002B24D2">
      <w:pPr>
        <w:jc w:val="both"/>
      </w:pPr>
    </w:p>
    <w:p w:rsidR="00C07559" w:rsidRPr="004A1CFF" w:rsidRDefault="00C07559" w:rsidP="002B24D2">
      <w:pPr>
        <w:jc w:val="both"/>
      </w:pPr>
      <w:r w:rsidRPr="004A1CFF">
        <w:t>Stupeň 1 (výborný)</w:t>
      </w:r>
    </w:p>
    <w:p w:rsidR="00C07559" w:rsidRPr="004A1CFF" w:rsidRDefault="00C07559" w:rsidP="002B24D2">
      <w:pPr>
        <w:jc w:val="both"/>
      </w:pPr>
      <w:r w:rsidRPr="004A1CFF">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C07559" w:rsidRPr="004A1CFF" w:rsidRDefault="00C07559" w:rsidP="002B24D2">
      <w:pPr>
        <w:jc w:val="both"/>
      </w:pPr>
    </w:p>
    <w:p w:rsidR="00C07559" w:rsidRPr="004A1CFF" w:rsidRDefault="00C07559" w:rsidP="002B24D2">
      <w:pPr>
        <w:jc w:val="both"/>
      </w:pPr>
      <w:r w:rsidRPr="004A1CFF">
        <w:t>Stupeň 2 (chvalitebný)</w:t>
      </w:r>
    </w:p>
    <w:p w:rsidR="00C07559" w:rsidRPr="004A1CFF" w:rsidRDefault="00C07559" w:rsidP="002B24D2">
      <w:pPr>
        <w:jc w:val="both"/>
      </w:pPr>
      <w:r w:rsidRPr="004A1CFF">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p>
    <w:p w:rsidR="00C07559" w:rsidRPr="004A1CFF" w:rsidRDefault="00C07559" w:rsidP="002B24D2">
      <w:pPr>
        <w:jc w:val="both"/>
      </w:pPr>
    </w:p>
    <w:p w:rsidR="00C07559" w:rsidRPr="004A1CFF" w:rsidRDefault="00C07559" w:rsidP="002B24D2">
      <w:pPr>
        <w:jc w:val="both"/>
      </w:pPr>
      <w:r w:rsidRPr="004A1CFF">
        <w:t>Stupeň 3 (dobrý)</w:t>
      </w:r>
    </w:p>
    <w:p w:rsidR="00C07559" w:rsidRPr="004A1CFF" w:rsidRDefault="00C07559" w:rsidP="002B24D2">
      <w:pPr>
        <w:jc w:val="both"/>
      </w:pPr>
      <w:r w:rsidRPr="004A1CFF">
        <w:t xml:space="preserve">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w:t>
      </w:r>
      <w:r w:rsidRPr="004A1CFF">
        <w:lastRenderedPageBreak/>
        <w:t>zájem o umění, estetiku a tělesnou kulturu. Nerozvíjí v požadované míře svůj estetický vkus a tělesnou zdatnost.</w:t>
      </w:r>
    </w:p>
    <w:p w:rsidR="00C07559" w:rsidRPr="004A1CFF" w:rsidRDefault="00C07559" w:rsidP="002B24D2">
      <w:pPr>
        <w:jc w:val="both"/>
      </w:pPr>
    </w:p>
    <w:p w:rsidR="00C07559" w:rsidRPr="004A1CFF" w:rsidRDefault="00C07559" w:rsidP="002B24D2">
      <w:pPr>
        <w:jc w:val="both"/>
      </w:pPr>
      <w:r w:rsidRPr="004A1CFF">
        <w:t>Stupeň 4 (dostatečný)</w:t>
      </w:r>
    </w:p>
    <w:p w:rsidR="00C07559" w:rsidRPr="004A1CFF" w:rsidRDefault="00C07559" w:rsidP="002B24D2">
      <w:pPr>
        <w:jc w:val="both"/>
      </w:pPr>
      <w:r w:rsidRPr="004A1CFF">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C07559" w:rsidRPr="004A1CFF" w:rsidRDefault="00C07559" w:rsidP="002B24D2">
      <w:pPr>
        <w:jc w:val="both"/>
      </w:pPr>
    </w:p>
    <w:p w:rsidR="00C07559" w:rsidRPr="004A1CFF" w:rsidRDefault="00C07559" w:rsidP="002B24D2">
      <w:pPr>
        <w:jc w:val="both"/>
      </w:pPr>
      <w:r w:rsidRPr="004A1CFF">
        <w:t>Stupeň 5 (nedostatečný)</w:t>
      </w:r>
    </w:p>
    <w:p w:rsidR="00C07559" w:rsidRPr="004A1CFF" w:rsidRDefault="00C07559" w:rsidP="002B24D2">
      <w:pPr>
        <w:jc w:val="both"/>
      </w:pPr>
      <w:r w:rsidRPr="004A1CFF">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bookmarkStart w:id="53" w:name="_Toc470080465"/>
    </w:p>
    <w:p w:rsidR="00C07559" w:rsidRPr="00B2308B" w:rsidRDefault="00C07559" w:rsidP="00B2308B">
      <w:pPr>
        <w:pStyle w:val="Nadpis2"/>
        <w:rPr>
          <w:rFonts w:ascii="Times New Roman" w:hAnsi="Times New Roman" w:cs="Times New Roman"/>
        </w:rPr>
      </w:pPr>
      <w:r w:rsidRPr="00B2308B">
        <w:rPr>
          <w:rFonts w:ascii="Times New Roman" w:hAnsi="Times New Roman" w:cs="Times New Roman"/>
        </w:rPr>
        <w:t>Stupně hodnocení chování žáků</w:t>
      </w:r>
      <w:bookmarkEnd w:id="53"/>
    </w:p>
    <w:p w:rsidR="00C07559" w:rsidRPr="004A1CFF" w:rsidRDefault="00C07559" w:rsidP="002B24D2">
      <w:pPr>
        <w:pStyle w:val="Odstavecaut"/>
        <w:tabs>
          <w:tab w:val="clear" w:pos="1418"/>
        </w:tabs>
        <w:spacing w:before="0"/>
        <w:ind w:firstLine="0"/>
        <w:rPr>
          <w:szCs w:val="24"/>
        </w:rPr>
      </w:pPr>
      <w:r w:rsidRPr="004A1CFF">
        <w:rPr>
          <w:szCs w:val="24"/>
        </w:rPr>
        <w:t>Chování žáka ve škole a na akcích pořádaných školou se v případě použití klasifikace hodnotí na vysvědčení stupni:</w:t>
      </w:r>
    </w:p>
    <w:p w:rsidR="00C07559" w:rsidRPr="004A1CFF" w:rsidRDefault="00C07559" w:rsidP="002B24D2">
      <w:pPr>
        <w:pStyle w:val="Psmeno"/>
        <w:ind w:left="708" w:firstLine="0"/>
        <w:rPr>
          <w:color w:val="auto"/>
          <w:szCs w:val="24"/>
        </w:rPr>
      </w:pPr>
      <w:r w:rsidRPr="004A1CFF">
        <w:rPr>
          <w:color w:val="auto"/>
          <w:szCs w:val="24"/>
        </w:rPr>
        <w:t>1 – velmi dobré,</w:t>
      </w:r>
    </w:p>
    <w:p w:rsidR="00C07559" w:rsidRPr="004A1CFF" w:rsidRDefault="00C07559" w:rsidP="002B24D2">
      <w:pPr>
        <w:pStyle w:val="Psmeno"/>
        <w:ind w:left="708" w:firstLine="0"/>
        <w:rPr>
          <w:color w:val="auto"/>
          <w:szCs w:val="24"/>
        </w:rPr>
      </w:pPr>
      <w:r w:rsidRPr="004A1CFF">
        <w:rPr>
          <w:color w:val="auto"/>
          <w:szCs w:val="24"/>
        </w:rPr>
        <w:t>2 – uspokojivé,</w:t>
      </w:r>
    </w:p>
    <w:p w:rsidR="00C07559" w:rsidRPr="004A1CFF" w:rsidRDefault="00C07559" w:rsidP="002B24D2">
      <w:pPr>
        <w:pStyle w:val="Psmeno"/>
        <w:ind w:left="708" w:firstLine="0"/>
        <w:rPr>
          <w:color w:val="auto"/>
          <w:szCs w:val="24"/>
        </w:rPr>
      </w:pPr>
      <w:r w:rsidRPr="004A1CFF">
        <w:rPr>
          <w:color w:val="auto"/>
          <w:szCs w:val="24"/>
        </w:rPr>
        <w:t>3 – neuspokojivé.</w:t>
      </w:r>
    </w:p>
    <w:p w:rsidR="00C07559" w:rsidRPr="004A1CFF" w:rsidRDefault="00C07559" w:rsidP="002B24D2">
      <w:pPr>
        <w:pStyle w:val="Psmeno"/>
        <w:rPr>
          <w:color w:val="auto"/>
          <w:szCs w:val="24"/>
        </w:rPr>
      </w:pPr>
      <w:r w:rsidRPr="004A1CFF">
        <w:rPr>
          <w:szCs w:val="24"/>
        </w:rPr>
        <w:t>Stupeň 1 (velmi dobré)</w:t>
      </w:r>
    </w:p>
    <w:p w:rsidR="00C07559" w:rsidRPr="004A1CFF" w:rsidRDefault="00C07559" w:rsidP="002B24D2">
      <w:pPr>
        <w:jc w:val="both"/>
      </w:pPr>
      <w:r w:rsidRPr="004A1CFF">
        <w:t>Žák uvědoměle dodržuje pravidla chování a ustanovení školního a vnitřního řádu školy. Méně závažných přestupků se dopouští ojediněle. Žák je však přístupný výchovnému působení a snaží se své chyby napravit.</w:t>
      </w:r>
    </w:p>
    <w:p w:rsidR="00C07559" w:rsidRPr="004A1CFF" w:rsidRDefault="00C07559" w:rsidP="002B24D2">
      <w:pPr>
        <w:jc w:val="both"/>
      </w:pPr>
    </w:p>
    <w:p w:rsidR="00C07559" w:rsidRPr="004A1CFF" w:rsidRDefault="00C07559" w:rsidP="002B24D2">
      <w:pPr>
        <w:jc w:val="both"/>
      </w:pPr>
      <w:r w:rsidRPr="004A1CFF">
        <w:t>Stupeň 2 (uspokojivé)</w:t>
      </w:r>
    </w:p>
    <w:p w:rsidR="00C07559" w:rsidRPr="004A1CFF" w:rsidRDefault="00C07559" w:rsidP="002B24D2">
      <w:pPr>
        <w:jc w:val="both"/>
      </w:pPr>
      <w:r w:rsidRPr="004A1CFF">
        <w:t>Chování žáka je v rozporu s pravidly chování a s ustanoveními školního a vnitřního řádu školy. Žák se dopustí závažného přestupku proti pravidlům slušného chování nebo školnímu či vnitřnímu řádu školy; nebo se opakovaně dopustí méně závažných přestupků. Zpravidla se přes důtku třídního učitele či ředitele školy dopouští dalších přestupků, narušuje výchovně vzdělávací činnost školy. Ohrožuje bezpečnost a zdraví svoje nebo jiných osob.</w:t>
      </w:r>
    </w:p>
    <w:p w:rsidR="00C07559" w:rsidRPr="004A1CFF" w:rsidRDefault="00C07559" w:rsidP="002B24D2">
      <w:pPr>
        <w:jc w:val="both"/>
      </w:pPr>
    </w:p>
    <w:p w:rsidR="00C07559" w:rsidRPr="004A1CFF" w:rsidRDefault="00C07559" w:rsidP="002B24D2">
      <w:pPr>
        <w:jc w:val="both"/>
      </w:pPr>
      <w:r w:rsidRPr="004A1CFF">
        <w:t>Stupeň 3 (neuspokojivé)</w:t>
      </w:r>
    </w:p>
    <w:p w:rsidR="00C07559" w:rsidRPr="004A1CFF" w:rsidRDefault="00C07559" w:rsidP="004A1CFF">
      <w:pPr>
        <w:jc w:val="both"/>
      </w:pPr>
      <w:r w:rsidRPr="004A1CFF">
        <w:t>Chování žáka ve škole je v příkrém rozporu s pravidly slušného chování. Dopustí se takových závažných či hrubých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bookmarkStart w:id="54" w:name="_Toc470080466"/>
    </w:p>
    <w:p w:rsidR="00C07559" w:rsidRPr="004A1CFF" w:rsidRDefault="00C07559" w:rsidP="004A1CFF">
      <w:pPr>
        <w:pStyle w:val="Nadpis2"/>
        <w:jc w:val="both"/>
        <w:rPr>
          <w:rFonts w:ascii="Times New Roman" w:hAnsi="Times New Roman" w:cs="Times New Roman"/>
        </w:rPr>
      </w:pPr>
      <w:r w:rsidRPr="00244D87">
        <w:rPr>
          <w:rFonts w:ascii="Times New Roman" w:hAnsi="Times New Roman" w:cs="Times New Roman"/>
        </w:rPr>
        <w:t>Zásady pro používání slovního hodnocení v souladu s § 15 odst. 2 vyhlášky č. 48/2005 Sb., o základním vzdělávání, včetně předem stanovených kritérií</w:t>
      </w:r>
      <w:bookmarkEnd w:id="54"/>
    </w:p>
    <w:p w:rsidR="00C07559" w:rsidRPr="004A1CFF" w:rsidRDefault="00C07559" w:rsidP="009D3AC5">
      <w:pPr>
        <w:pStyle w:val="Styl1"/>
        <w:numPr>
          <w:ilvl w:val="0"/>
          <w:numId w:val="8"/>
        </w:numPr>
        <w:jc w:val="both"/>
        <w:rPr>
          <w:rFonts w:ascii="Times New Roman" w:hAnsi="Times New Roman"/>
          <w:sz w:val="24"/>
          <w:szCs w:val="24"/>
        </w:rPr>
      </w:pPr>
      <w:r w:rsidRPr="004A1CFF">
        <w:rPr>
          <w:rFonts w:ascii="Times New Roman" w:hAnsi="Times New Roman"/>
          <w:sz w:val="24"/>
          <w:szCs w:val="24"/>
        </w:rPr>
        <w:t xml:space="preserve">O slovním hodnocení výsledků vzdělávání žáka na vysvědčení rozhoduje ředitel školy po projednání v pedagogické radě a se souhlasem školské rady. </w:t>
      </w:r>
    </w:p>
    <w:p w:rsidR="00C07559" w:rsidRPr="004A1CFF" w:rsidRDefault="00C07559" w:rsidP="009D3AC5">
      <w:pPr>
        <w:pStyle w:val="Styl1"/>
        <w:numPr>
          <w:ilvl w:val="0"/>
          <w:numId w:val="8"/>
        </w:numPr>
        <w:jc w:val="both"/>
        <w:rPr>
          <w:rFonts w:ascii="Times New Roman" w:hAnsi="Times New Roman"/>
          <w:sz w:val="24"/>
          <w:szCs w:val="24"/>
        </w:rPr>
      </w:pPr>
      <w:r w:rsidRPr="004A1CFF">
        <w:rPr>
          <w:rFonts w:ascii="Times New Roman" w:hAnsi="Times New Roman"/>
          <w:sz w:val="24"/>
          <w:szCs w:val="24"/>
        </w:rPr>
        <w:t xml:space="preserve">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C07559" w:rsidRPr="004A1CFF" w:rsidRDefault="00C07559" w:rsidP="009D3AC5">
      <w:pPr>
        <w:pStyle w:val="Styl1"/>
        <w:numPr>
          <w:ilvl w:val="0"/>
          <w:numId w:val="8"/>
        </w:numPr>
        <w:jc w:val="both"/>
        <w:rPr>
          <w:rFonts w:ascii="Times New Roman" w:hAnsi="Times New Roman"/>
          <w:sz w:val="24"/>
          <w:szCs w:val="24"/>
        </w:rPr>
      </w:pPr>
      <w:r w:rsidRPr="004A1CFF">
        <w:rPr>
          <w:rFonts w:ascii="Times New Roman" w:hAnsi="Times New Roman"/>
          <w:sz w:val="24"/>
          <w:szCs w:val="24"/>
        </w:rPr>
        <w:t>U žáka se speciálními vzdělávacími potřebami rozhodne ředitel školy o použití slovního hodnocení na základě žádosti zákonného zástupce žáka.</w:t>
      </w:r>
    </w:p>
    <w:p w:rsidR="00C07559" w:rsidRPr="004A1CFF" w:rsidRDefault="00C07559" w:rsidP="009D3AC5">
      <w:pPr>
        <w:pStyle w:val="Styl1"/>
        <w:numPr>
          <w:ilvl w:val="0"/>
          <w:numId w:val="8"/>
        </w:numPr>
        <w:jc w:val="both"/>
        <w:rPr>
          <w:rFonts w:ascii="Times New Roman" w:hAnsi="Times New Roman"/>
          <w:sz w:val="24"/>
          <w:szCs w:val="24"/>
        </w:rPr>
      </w:pPr>
      <w:r w:rsidRPr="004A1CFF">
        <w:rPr>
          <w:rFonts w:ascii="Times New Roman" w:hAnsi="Times New Roman"/>
          <w:sz w:val="24"/>
          <w:szCs w:val="24"/>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w:t>
      </w:r>
    </w:p>
    <w:p w:rsidR="00C07559" w:rsidRDefault="00C07559" w:rsidP="009D3AC5">
      <w:pPr>
        <w:pStyle w:val="Styl1"/>
        <w:numPr>
          <w:ilvl w:val="0"/>
          <w:numId w:val="8"/>
        </w:numPr>
        <w:jc w:val="both"/>
        <w:rPr>
          <w:rFonts w:ascii="Times New Roman" w:hAnsi="Times New Roman"/>
          <w:sz w:val="24"/>
          <w:szCs w:val="24"/>
        </w:rPr>
      </w:pPr>
      <w:r w:rsidRPr="004A1CFF">
        <w:rPr>
          <w:rFonts w:ascii="Times New Roman" w:hAnsi="Times New Roman"/>
          <w:sz w:val="24"/>
          <w:szCs w:val="24"/>
        </w:rPr>
        <w:lastRenderedPageBreak/>
        <w:t>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C07559" w:rsidRPr="00B2308B" w:rsidRDefault="00C07559" w:rsidP="009D3AC5">
      <w:pPr>
        <w:pStyle w:val="Styl1"/>
        <w:numPr>
          <w:ilvl w:val="0"/>
          <w:numId w:val="8"/>
        </w:numPr>
        <w:jc w:val="both"/>
        <w:rPr>
          <w:rFonts w:ascii="Times New Roman" w:hAnsi="Times New Roman"/>
          <w:sz w:val="24"/>
          <w:szCs w:val="24"/>
        </w:rPr>
      </w:pPr>
      <w:r w:rsidRPr="00B2308B">
        <w:rPr>
          <w:rFonts w:ascii="Times New Roman" w:hAnsi="Times New Roman"/>
          <w:sz w:val="24"/>
          <w:szCs w:val="24"/>
        </w:rPr>
        <w:t>Zásady pro převedení slovního hodnocení do klasifikace nebo klasifikace do slovního hodnocení pro stanovení celkového hodnocení žáka na vysvědčení:</w:t>
      </w:r>
    </w:p>
    <w:p w:rsidR="00C07559" w:rsidRPr="00244D87" w:rsidRDefault="00C07559" w:rsidP="002B24D2">
      <w:pPr>
        <w:jc w:val="both"/>
        <w:rPr>
          <w:b/>
          <w:sz w:val="22"/>
          <w:szCs w:val="22"/>
        </w:rPr>
      </w:pPr>
    </w:p>
    <w:tbl>
      <w:tblPr>
        <w:tblStyle w:val="Mkatabulky"/>
        <w:tblW w:w="10915" w:type="dxa"/>
        <w:tblInd w:w="108" w:type="dxa"/>
        <w:tblLayout w:type="fixed"/>
        <w:tblLook w:val="0000" w:firstRow="0" w:lastRow="0" w:firstColumn="0" w:lastColumn="0" w:noHBand="0" w:noVBand="0"/>
      </w:tblPr>
      <w:tblGrid>
        <w:gridCol w:w="993"/>
        <w:gridCol w:w="1559"/>
        <w:gridCol w:w="1902"/>
        <w:gridCol w:w="1895"/>
        <w:gridCol w:w="2760"/>
        <w:gridCol w:w="1806"/>
      </w:tblGrid>
      <w:tr w:rsidR="00C07559" w:rsidRPr="00244D87" w:rsidTr="00B2308B">
        <w:trPr>
          <w:trHeight w:val="373"/>
        </w:trPr>
        <w:tc>
          <w:tcPr>
            <w:tcW w:w="993" w:type="dxa"/>
          </w:tcPr>
          <w:p w:rsidR="00C07559" w:rsidRPr="00B2308B" w:rsidRDefault="00C07559" w:rsidP="002B24D2">
            <w:pPr>
              <w:pStyle w:val="Normlnweb"/>
              <w:jc w:val="both"/>
              <w:rPr>
                <w:rFonts w:ascii="Times New Roman" w:hAnsi="Times New Roman"/>
                <w:b/>
                <w:bCs/>
                <w:color w:val="auto"/>
                <w:sz w:val="20"/>
                <w:szCs w:val="20"/>
              </w:rPr>
            </w:pPr>
            <w:r w:rsidRPr="00B2308B">
              <w:rPr>
                <w:rFonts w:ascii="Times New Roman" w:hAnsi="Times New Roman"/>
                <w:b/>
                <w:bCs/>
                <w:color w:val="auto"/>
                <w:sz w:val="20"/>
                <w:szCs w:val="20"/>
              </w:rPr>
              <w:t>Známka</w:t>
            </w:r>
          </w:p>
        </w:tc>
        <w:tc>
          <w:tcPr>
            <w:tcW w:w="1559" w:type="dxa"/>
          </w:tcPr>
          <w:p w:rsidR="00C07559" w:rsidRPr="00B2308B" w:rsidRDefault="00C07559" w:rsidP="002B24D2">
            <w:pPr>
              <w:pStyle w:val="Normlnweb"/>
              <w:jc w:val="both"/>
              <w:rPr>
                <w:rFonts w:ascii="Times New Roman" w:hAnsi="Times New Roman"/>
                <w:b/>
                <w:bCs/>
                <w:color w:val="auto"/>
                <w:sz w:val="20"/>
                <w:szCs w:val="20"/>
              </w:rPr>
            </w:pPr>
            <w:r w:rsidRPr="00B2308B">
              <w:rPr>
                <w:rFonts w:ascii="Times New Roman" w:hAnsi="Times New Roman"/>
                <w:b/>
                <w:bCs/>
                <w:color w:val="auto"/>
                <w:sz w:val="20"/>
                <w:szCs w:val="20"/>
              </w:rPr>
              <w:t>Ovládnutí učiva předepsaného ŠVP</w:t>
            </w:r>
          </w:p>
        </w:tc>
        <w:tc>
          <w:tcPr>
            <w:tcW w:w="1902" w:type="dxa"/>
          </w:tcPr>
          <w:p w:rsidR="00C07559" w:rsidRPr="00B2308B" w:rsidRDefault="00C07559" w:rsidP="002B24D2">
            <w:pPr>
              <w:pStyle w:val="Normlnweb"/>
              <w:jc w:val="both"/>
              <w:rPr>
                <w:rFonts w:ascii="Times New Roman" w:hAnsi="Times New Roman"/>
                <w:b/>
                <w:bCs/>
                <w:color w:val="auto"/>
                <w:sz w:val="20"/>
                <w:szCs w:val="20"/>
              </w:rPr>
            </w:pPr>
            <w:r w:rsidRPr="00B2308B">
              <w:rPr>
                <w:rFonts w:ascii="Times New Roman" w:hAnsi="Times New Roman"/>
                <w:b/>
                <w:bCs/>
                <w:color w:val="auto"/>
                <w:sz w:val="20"/>
                <w:szCs w:val="20"/>
              </w:rPr>
              <w:t>Úroveň myšlení</w:t>
            </w:r>
          </w:p>
        </w:tc>
        <w:tc>
          <w:tcPr>
            <w:tcW w:w="1895" w:type="dxa"/>
          </w:tcPr>
          <w:p w:rsidR="00C07559" w:rsidRPr="00B2308B" w:rsidRDefault="00C07559" w:rsidP="002B24D2">
            <w:pPr>
              <w:pStyle w:val="Normlnweb"/>
              <w:jc w:val="both"/>
              <w:rPr>
                <w:rFonts w:ascii="Times New Roman" w:hAnsi="Times New Roman"/>
                <w:b/>
                <w:bCs/>
                <w:color w:val="auto"/>
                <w:sz w:val="20"/>
                <w:szCs w:val="20"/>
              </w:rPr>
            </w:pPr>
            <w:r w:rsidRPr="00B2308B">
              <w:rPr>
                <w:rFonts w:ascii="Times New Roman" w:hAnsi="Times New Roman"/>
                <w:b/>
                <w:bCs/>
                <w:color w:val="auto"/>
                <w:sz w:val="20"/>
                <w:szCs w:val="20"/>
              </w:rPr>
              <w:t>Úroveň vyjadřování</w:t>
            </w:r>
          </w:p>
        </w:tc>
        <w:tc>
          <w:tcPr>
            <w:tcW w:w="2760" w:type="dxa"/>
          </w:tcPr>
          <w:p w:rsidR="00C07559" w:rsidRPr="00B2308B" w:rsidRDefault="00C07559" w:rsidP="002B24D2">
            <w:pPr>
              <w:pStyle w:val="Normlnweb"/>
              <w:jc w:val="both"/>
              <w:rPr>
                <w:rFonts w:ascii="Times New Roman" w:hAnsi="Times New Roman"/>
                <w:b/>
                <w:bCs/>
                <w:color w:val="auto"/>
                <w:sz w:val="20"/>
                <w:szCs w:val="20"/>
              </w:rPr>
            </w:pPr>
            <w:r w:rsidRPr="00B2308B">
              <w:rPr>
                <w:rFonts w:ascii="Times New Roman" w:hAnsi="Times New Roman"/>
                <w:b/>
                <w:bCs/>
                <w:color w:val="auto"/>
                <w:sz w:val="20"/>
                <w:szCs w:val="20"/>
              </w:rPr>
              <w:t xml:space="preserve">Aplikace vědomostí, </w:t>
            </w:r>
          </w:p>
          <w:p w:rsidR="00C07559" w:rsidRPr="00B2308B" w:rsidRDefault="004A1CFF" w:rsidP="002B24D2">
            <w:pPr>
              <w:pStyle w:val="Normlnweb"/>
              <w:jc w:val="both"/>
              <w:rPr>
                <w:rFonts w:ascii="Times New Roman" w:hAnsi="Times New Roman"/>
                <w:b/>
                <w:bCs/>
                <w:color w:val="auto"/>
                <w:sz w:val="20"/>
                <w:szCs w:val="20"/>
              </w:rPr>
            </w:pPr>
            <w:r w:rsidRPr="00B2308B">
              <w:rPr>
                <w:rFonts w:ascii="Times New Roman" w:hAnsi="Times New Roman"/>
                <w:b/>
                <w:bCs/>
                <w:color w:val="auto"/>
                <w:sz w:val="20"/>
                <w:szCs w:val="20"/>
              </w:rPr>
              <w:t xml:space="preserve">řešení úkolů, </w:t>
            </w:r>
            <w:r w:rsidR="00C07559" w:rsidRPr="00B2308B">
              <w:rPr>
                <w:rFonts w:ascii="Times New Roman" w:hAnsi="Times New Roman"/>
                <w:b/>
                <w:bCs/>
                <w:color w:val="auto"/>
                <w:sz w:val="20"/>
                <w:szCs w:val="20"/>
              </w:rPr>
              <w:t>chyby, jichž se žák dopouští</w:t>
            </w:r>
          </w:p>
        </w:tc>
        <w:tc>
          <w:tcPr>
            <w:tcW w:w="1806" w:type="dxa"/>
          </w:tcPr>
          <w:p w:rsidR="00C07559" w:rsidRPr="00B2308B" w:rsidRDefault="00C07559" w:rsidP="002B24D2">
            <w:pPr>
              <w:pStyle w:val="Normlnweb"/>
              <w:jc w:val="both"/>
              <w:rPr>
                <w:rFonts w:ascii="Times New Roman" w:hAnsi="Times New Roman"/>
                <w:b/>
                <w:bCs/>
                <w:color w:val="auto"/>
                <w:sz w:val="20"/>
                <w:szCs w:val="20"/>
              </w:rPr>
            </w:pPr>
            <w:r w:rsidRPr="00B2308B">
              <w:rPr>
                <w:rFonts w:ascii="Times New Roman" w:hAnsi="Times New Roman"/>
                <w:b/>
                <w:bCs/>
                <w:color w:val="auto"/>
                <w:sz w:val="20"/>
                <w:szCs w:val="20"/>
              </w:rPr>
              <w:t>Píle a zájem o učení</w:t>
            </w:r>
          </w:p>
        </w:tc>
      </w:tr>
      <w:tr w:rsidR="00C07559" w:rsidRPr="00244D87" w:rsidTr="00B2308B">
        <w:trPr>
          <w:trHeight w:val="889"/>
        </w:trPr>
        <w:tc>
          <w:tcPr>
            <w:tcW w:w="993" w:type="dxa"/>
          </w:tcPr>
          <w:p w:rsidR="00C07559" w:rsidRPr="004A1CFF" w:rsidRDefault="00C07559" w:rsidP="002B24D2">
            <w:pPr>
              <w:pStyle w:val="Normlnweb"/>
              <w:jc w:val="both"/>
              <w:rPr>
                <w:rFonts w:ascii="Times New Roman" w:hAnsi="Times New Roman"/>
                <w:b/>
                <w:bCs/>
                <w:color w:val="auto"/>
                <w:sz w:val="24"/>
                <w:szCs w:val="24"/>
              </w:rPr>
            </w:pPr>
            <w:r w:rsidRPr="004A1CFF">
              <w:rPr>
                <w:rFonts w:ascii="Times New Roman" w:hAnsi="Times New Roman"/>
                <w:b/>
                <w:bCs/>
                <w:color w:val="auto"/>
                <w:sz w:val="24"/>
                <w:szCs w:val="24"/>
              </w:rPr>
              <w:t>1</w:t>
            </w:r>
          </w:p>
        </w:tc>
        <w:tc>
          <w:tcPr>
            <w:tcW w:w="1559"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bezpečně ovládá</w:t>
            </w:r>
          </w:p>
        </w:tc>
        <w:tc>
          <w:tcPr>
            <w:tcW w:w="1902"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pohotový, bystrý, dobře chápe souvislosti</w:t>
            </w:r>
          </w:p>
        </w:tc>
        <w:tc>
          <w:tcPr>
            <w:tcW w:w="1895"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výstižné, přesné vyjadřování</w:t>
            </w:r>
          </w:p>
        </w:tc>
        <w:tc>
          <w:tcPr>
            <w:tcW w:w="2760"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spolehlivě, uvědoměle, užívá vědomostí, pracuje svědomitě, samostatně, s jistotou</w:t>
            </w:r>
          </w:p>
        </w:tc>
        <w:tc>
          <w:tcPr>
            <w:tcW w:w="1806"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aktivní, učí se svědomitě a se zájmem</w:t>
            </w:r>
          </w:p>
        </w:tc>
      </w:tr>
      <w:tr w:rsidR="00C07559" w:rsidRPr="00244D87" w:rsidTr="00B2308B">
        <w:trPr>
          <w:trHeight w:val="818"/>
        </w:trPr>
        <w:tc>
          <w:tcPr>
            <w:tcW w:w="993" w:type="dxa"/>
          </w:tcPr>
          <w:p w:rsidR="00C07559" w:rsidRPr="004A1CFF" w:rsidRDefault="00C07559" w:rsidP="002B24D2">
            <w:pPr>
              <w:pStyle w:val="Normlnweb"/>
              <w:jc w:val="both"/>
              <w:rPr>
                <w:rFonts w:ascii="Times New Roman" w:hAnsi="Times New Roman"/>
                <w:b/>
                <w:bCs/>
                <w:color w:val="auto"/>
                <w:sz w:val="24"/>
                <w:szCs w:val="24"/>
              </w:rPr>
            </w:pPr>
            <w:r w:rsidRPr="004A1CFF">
              <w:rPr>
                <w:rFonts w:ascii="Times New Roman" w:hAnsi="Times New Roman"/>
                <w:b/>
                <w:bCs/>
                <w:color w:val="auto"/>
                <w:sz w:val="24"/>
                <w:szCs w:val="24"/>
              </w:rPr>
              <w:t>2</w:t>
            </w:r>
          </w:p>
        </w:tc>
        <w:tc>
          <w:tcPr>
            <w:tcW w:w="1559"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ovládá</w:t>
            </w:r>
          </w:p>
        </w:tc>
        <w:tc>
          <w:tcPr>
            <w:tcW w:w="1902"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uvažuje samostatně</w:t>
            </w:r>
          </w:p>
        </w:tc>
        <w:tc>
          <w:tcPr>
            <w:tcW w:w="1895"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celkem výstižně</w:t>
            </w:r>
          </w:p>
        </w:tc>
        <w:tc>
          <w:tcPr>
            <w:tcW w:w="2760"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užívá vědomostí a dovedností při řešení úkolů, malé ne časté chyby</w:t>
            </w:r>
          </w:p>
        </w:tc>
        <w:tc>
          <w:tcPr>
            <w:tcW w:w="1806"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učí se svědomitě</w:t>
            </w:r>
          </w:p>
        </w:tc>
      </w:tr>
      <w:tr w:rsidR="00C07559" w:rsidRPr="00244D87" w:rsidTr="00B2308B">
        <w:trPr>
          <w:trHeight w:val="938"/>
        </w:trPr>
        <w:tc>
          <w:tcPr>
            <w:tcW w:w="993" w:type="dxa"/>
          </w:tcPr>
          <w:p w:rsidR="00C07559" w:rsidRPr="004A1CFF" w:rsidRDefault="00C07559" w:rsidP="002B24D2">
            <w:pPr>
              <w:pStyle w:val="Normlnweb"/>
              <w:jc w:val="both"/>
              <w:rPr>
                <w:rFonts w:ascii="Times New Roman" w:hAnsi="Times New Roman"/>
                <w:b/>
                <w:bCs/>
                <w:color w:val="auto"/>
                <w:sz w:val="24"/>
                <w:szCs w:val="24"/>
              </w:rPr>
            </w:pPr>
            <w:r w:rsidRPr="004A1CFF">
              <w:rPr>
                <w:rFonts w:ascii="Times New Roman" w:hAnsi="Times New Roman"/>
                <w:b/>
                <w:bCs/>
                <w:color w:val="auto"/>
                <w:sz w:val="24"/>
                <w:szCs w:val="24"/>
              </w:rPr>
              <w:t>3</w:t>
            </w:r>
          </w:p>
        </w:tc>
        <w:tc>
          <w:tcPr>
            <w:tcW w:w="1559"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v podstatě ovládá</w:t>
            </w:r>
          </w:p>
        </w:tc>
        <w:tc>
          <w:tcPr>
            <w:tcW w:w="1902"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menší samostatnost v myšlení</w:t>
            </w:r>
          </w:p>
        </w:tc>
        <w:tc>
          <w:tcPr>
            <w:tcW w:w="1895"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nedovede se dost přesně vyjádřit</w:t>
            </w:r>
          </w:p>
        </w:tc>
        <w:tc>
          <w:tcPr>
            <w:tcW w:w="2760"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úkoly řeší za pomoci učitele, s pomocí odstraňuje své chyby</w:t>
            </w:r>
          </w:p>
        </w:tc>
        <w:tc>
          <w:tcPr>
            <w:tcW w:w="1806"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v učení a práci nepotřebuje větších podnětů</w:t>
            </w:r>
          </w:p>
        </w:tc>
      </w:tr>
      <w:tr w:rsidR="00C07559" w:rsidRPr="00244D87" w:rsidTr="00B2308B">
        <w:trPr>
          <w:trHeight w:val="985"/>
        </w:trPr>
        <w:tc>
          <w:tcPr>
            <w:tcW w:w="993" w:type="dxa"/>
          </w:tcPr>
          <w:p w:rsidR="00C07559" w:rsidRPr="004A1CFF" w:rsidRDefault="00C07559" w:rsidP="002B24D2">
            <w:pPr>
              <w:pStyle w:val="Normlnweb"/>
              <w:jc w:val="both"/>
              <w:rPr>
                <w:rFonts w:ascii="Times New Roman" w:hAnsi="Times New Roman"/>
                <w:b/>
                <w:bCs/>
                <w:color w:val="auto"/>
                <w:sz w:val="24"/>
                <w:szCs w:val="24"/>
              </w:rPr>
            </w:pPr>
            <w:r w:rsidRPr="004A1CFF">
              <w:rPr>
                <w:rFonts w:ascii="Times New Roman" w:hAnsi="Times New Roman"/>
                <w:b/>
                <w:bCs/>
                <w:color w:val="auto"/>
                <w:sz w:val="24"/>
                <w:szCs w:val="24"/>
              </w:rPr>
              <w:t>4</w:t>
            </w:r>
          </w:p>
        </w:tc>
        <w:tc>
          <w:tcPr>
            <w:tcW w:w="1559"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ovládá jen částečně, značné mezery ve vědomostech</w:t>
            </w:r>
          </w:p>
        </w:tc>
        <w:tc>
          <w:tcPr>
            <w:tcW w:w="1902"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myšlení nesamostatné</w:t>
            </w:r>
          </w:p>
        </w:tc>
        <w:tc>
          <w:tcPr>
            <w:tcW w:w="1895"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myšlenky vyjadřuje se značnými obtížemi</w:t>
            </w:r>
          </w:p>
        </w:tc>
        <w:tc>
          <w:tcPr>
            <w:tcW w:w="2760"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dělá podstatné chyby, nesnadno je překonává</w:t>
            </w:r>
          </w:p>
        </w:tc>
        <w:tc>
          <w:tcPr>
            <w:tcW w:w="1806"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malý zájem o učení potřebuje stálé podněty, pobídky a pomoc</w:t>
            </w:r>
          </w:p>
        </w:tc>
      </w:tr>
      <w:tr w:rsidR="00C07559" w:rsidRPr="00244D87" w:rsidTr="00B2308B">
        <w:trPr>
          <w:trHeight w:val="919"/>
        </w:trPr>
        <w:tc>
          <w:tcPr>
            <w:tcW w:w="993" w:type="dxa"/>
          </w:tcPr>
          <w:p w:rsidR="00C07559" w:rsidRPr="004A1CFF" w:rsidRDefault="00C07559" w:rsidP="002B24D2">
            <w:pPr>
              <w:pStyle w:val="Normlnweb"/>
              <w:jc w:val="both"/>
              <w:rPr>
                <w:rFonts w:ascii="Times New Roman" w:hAnsi="Times New Roman"/>
                <w:b/>
                <w:bCs/>
                <w:color w:val="auto"/>
                <w:sz w:val="24"/>
                <w:szCs w:val="24"/>
              </w:rPr>
            </w:pPr>
            <w:r w:rsidRPr="004A1CFF">
              <w:rPr>
                <w:rFonts w:ascii="Times New Roman" w:hAnsi="Times New Roman"/>
                <w:b/>
                <w:bCs/>
                <w:color w:val="auto"/>
                <w:sz w:val="24"/>
                <w:szCs w:val="24"/>
              </w:rPr>
              <w:t>5</w:t>
            </w:r>
          </w:p>
        </w:tc>
        <w:tc>
          <w:tcPr>
            <w:tcW w:w="1559"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neovládá</w:t>
            </w:r>
          </w:p>
        </w:tc>
        <w:tc>
          <w:tcPr>
            <w:tcW w:w="1902" w:type="dxa"/>
          </w:tcPr>
          <w:p w:rsidR="00C07559" w:rsidRPr="00B2308B" w:rsidRDefault="00C07559" w:rsidP="00B2308B">
            <w:pPr>
              <w:pStyle w:val="Normlnweb"/>
              <w:jc w:val="both"/>
              <w:rPr>
                <w:rFonts w:ascii="Times New Roman" w:hAnsi="Times New Roman"/>
                <w:color w:val="auto"/>
                <w:sz w:val="20"/>
                <w:szCs w:val="20"/>
              </w:rPr>
            </w:pPr>
            <w:r w:rsidRPr="00B2308B">
              <w:rPr>
                <w:rFonts w:ascii="Times New Roman" w:hAnsi="Times New Roman"/>
                <w:color w:val="auto"/>
                <w:sz w:val="20"/>
                <w:szCs w:val="20"/>
              </w:rPr>
              <w:t>odpovídá nesprávně</w:t>
            </w:r>
            <w:r w:rsidR="00B2308B">
              <w:rPr>
                <w:rFonts w:ascii="Times New Roman" w:hAnsi="Times New Roman"/>
                <w:color w:val="auto"/>
                <w:sz w:val="20"/>
                <w:szCs w:val="20"/>
              </w:rPr>
              <w:t xml:space="preserve"> </w:t>
            </w:r>
            <w:r w:rsidRPr="00B2308B">
              <w:rPr>
                <w:rFonts w:ascii="Times New Roman" w:hAnsi="Times New Roman"/>
                <w:color w:val="auto"/>
                <w:sz w:val="20"/>
                <w:szCs w:val="20"/>
              </w:rPr>
              <w:t xml:space="preserve">i na návodné otázky </w:t>
            </w:r>
          </w:p>
        </w:tc>
        <w:tc>
          <w:tcPr>
            <w:tcW w:w="1895"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vyjadřuje se nesprávně i na návodné otázky</w:t>
            </w:r>
          </w:p>
        </w:tc>
        <w:tc>
          <w:tcPr>
            <w:tcW w:w="2760"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praktické úkoly nedovede splnit ani za pomoci učitele</w:t>
            </w:r>
          </w:p>
        </w:tc>
        <w:tc>
          <w:tcPr>
            <w:tcW w:w="1806" w:type="dxa"/>
          </w:tcPr>
          <w:p w:rsidR="00C07559" w:rsidRPr="00B2308B" w:rsidRDefault="00C07559" w:rsidP="002B24D2">
            <w:pPr>
              <w:pStyle w:val="Normlnweb"/>
              <w:jc w:val="both"/>
              <w:rPr>
                <w:rFonts w:ascii="Times New Roman" w:hAnsi="Times New Roman"/>
                <w:color w:val="auto"/>
                <w:sz w:val="20"/>
                <w:szCs w:val="20"/>
              </w:rPr>
            </w:pPr>
            <w:r w:rsidRPr="00B2308B">
              <w:rPr>
                <w:rFonts w:ascii="Times New Roman" w:hAnsi="Times New Roman"/>
                <w:color w:val="auto"/>
                <w:sz w:val="20"/>
                <w:szCs w:val="20"/>
              </w:rPr>
              <w:t>veškerá pomoc a pobízení jsou neúčinné</w:t>
            </w:r>
          </w:p>
        </w:tc>
      </w:tr>
    </w:tbl>
    <w:p w:rsidR="00C07559" w:rsidRPr="00244D87" w:rsidRDefault="00C07559" w:rsidP="002B24D2">
      <w:pPr>
        <w:jc w:val="both"/>
        <w:rPr>
          <w:b/>
          <w:sz w:val="22"/>
          <w:szCs w:val="22"/>
        </w:rPr>
      </w:pPr>
    </w:p>
    <w:p w:rsidR="00C07559" w:rsidRPr="00244D87" w:rsidRDefault="00C07559" w:rsidP="002B24D2">
      <w:pPr>
        <w:jc w:val="both"/>
        <w:rPr>
          <w:b/>
          <w:sz w:val="22"/>
          <w:szCs w:val="22"/>
        </w:rPr>
      </w:pPr>
      <w:r w:rsidRPr="00244D87">
        <w:rPr>
          <w:b/>
          <w:sz w:val="22"/>
          <w:szCs w:val="22"/>
        </w:rPr>
        <w:t>Chování:</w:t>
      </w:r>
    </w:p>
    <w:tbl>
      <w:tblPr>
        <w:tblStyle w:val="Mkatabulky"/>
        <w:tblW w:w="0" w:type="auto"/>
        <w:tblInd w:w="108" w:type="dxa"/>
        <w:tblLook w:val="0000" w:firstRow="0" w:lastRow="0" w:firstColumn="0" w:lastColumn="0" w:noHBand="0" w:noVBand="0"/>
      </w:tblPr>
      <w:tblGrid>
        <w:gridCol w:w="2127"/>
        <w:gridCol w:w="8471"/>
      </w:tblGrid>
      <w:tr w:rsidR="00C07559" w:rsidRPr="00244D87" w:rsidTr="006A566A">
        <w:trPr>
          <w:trHeight w:val="743"/>
        </w:trPr>
        <w:tc>
          <w:tcPr>
            <w:tcW w:w="2127" w:type="dxa"/>
          </w:tcPr>
          <w:p w:rsidR="00C07559" w:rsidRPr="00244D87" w:rsidRDefault="00C07559" w:rsidP="002B24D2">
            <w:pPr>
              <w:jc w:val="both"/>
            </w:pPr>
            <w:r w:rsidRPr="00244D87">
              <w:t>1 - velmi dobré</w:t>
            </w:r>
          </w:p>
        </w:tc>
        <w:tc>
          <w:tcPr>
            <w:tcW w:w="8471" w:type="dxa"/>
          </w:tcPr>
          <w:p w:rsidR="00C07559" w:rsidRPr="00B2308B" w:rsidRDefault="00C07559" w:rsidP="002B24D2">
            <w:pPr>
              <w:jc w:val="both"/>
              <w:rPr>
                <w:sz w:val="20"/>
                <w:szCs w:val="20"/>
              </w:rPr>
            </w:pPr>
            <w:r w:rsidRPr="00B2308B">
              <w:rPr>
                <w:sz w:val="20"/>
                <w:szCs w:val="20"/>
              </w:rPr>
              <w:t>Žák uvědoměle dodržuje pravidla chování a ustanovení školního řádu a vnitřních řádů školní jídelny a školní družiny. Méně závažných přestupků se dopouští ojediněle. Žák je však přístupný výchovnému působení a snaží se své chyby napravit.</w:t>
            </w:r>
          </w:p>
        </w:tc>
      </w:tr>
      <w:tr w:rsidR="00C07559" w:rsidRPr="00244D87" w:rsidTr="00B2308B">
        <w:trPr>
          <w:trHeight w:val="1124"/>
        </w:trPr>
        <w:tc>
          <w:tcPr>
            <w:tcW w:w="2127" w:type="dxa"/>
          </w:tcPr>
          <w:p w:rsidR="00C07559" w:rsidRPr="00244D87" w:rsidRDefault="00C07559" w:rsidP="002B24D2">
            <w:pPr>
              <w:jc w:val="both"/>
            </w:pPr>
            <w:r w:rsidRPr="00244D87">
              <w:t>2 - uspokojivé</w:t>
            </w:r>
          </w:p>
        </w:tc>
        <w:tc>
          <w:tcPr>
            <w:tcW w:w="8471" w:type="dxa"/>
          </w:tcPr>
          <w:p w:rsidR="00C07559" w:rsidRPr="00B2308B" w:rsidRDefault="00C07559" w:rsidP="002B24D2">
            <w:pPr>
              <w:jc w:val="both"/>
              <w:rPr>
                <w:sz w:val="20"/>
                <w:szCs w:val="20"/>
              </w:rPr>
            </w:pPr>
            <w:r w:rsidRPr="00B2308B">
              <w:rPr>
                <w:sz w:val="20"/>
                <w:szCs w:val="20"/>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C07559" w:rsidRPr="00244D87" w:rsidTr="006A566A">
        <w:trPr>
          <w:trHeight w:val="969"/>
        </w:trPr>
        <w:tc>
          <w:tcPr>
            <w:tcW w:w="2127" w:type="dxa"/>
          </w:tcPr>
          <w:p w:rsidR="00C07559" w:rsidRPr="00244D87" w:rsidRDefault="00C07559" w:rsidP="002B24D2">
            <w:pPr>
              <w:jc w:val="both"/>
            </w:pPr>
            <w:r w:rsidRPr="00244D87">
              <w:t>3 - neuspokojivé</w:t>
            </w:r>
          </w:p>
        </w:tc>
        <w:tc>
          <w:tcPr>
            <w:tcW w:w="8471" w:type="dxa"/>
          </w:tcPr>
          <w:p w:rsidR="00C07559" w:rsidRPr="00B2308B" w:rsidRDefault="00C07559" w:rsidP="002B24D2">
            <w:pPr>
              <w:jc w:val="both"/>
              <w:rPr>
                <w:sz w:val="20"/>
                <w:szCs w:val="20"/>
              </w:rPr>
            </w:pPr>
            <w:r w:rsidRPr="00B2308B">
              <w:rPr>
                <w:sz w:val="20"/>
                <w:szCs w:val="20"/>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C07559" w:rsidRPr="00244D87" w:rsidRDefault="00C07559" w:rsidP="002B24D2">
      <w:pPr>
        <w:pStyle w:val="Nadpis2"/>
        <w:jc w:val="both"/>
        <w:rPr>
          <w:rFonts w:ascii="Times New Roman" w:hAnsi="Times New Roman" w:cs="Times New Roman"/>
        </w:rPr>
      </w:pPr>
      <w:bookmarkStart w:id="55" w:name="_Toc470080468"/>
      <w:r w:rsidRPr="00244D87">
        <w:rPr>
          <w:rFonts w:ascii="Times New Roman" w:hAnsi="Times New Roman" w:cs="Times New Roman"/>
        </w:rPr>
        <w:t>Způsob získávání podkladů pro hodnocení</w:t>
      </w:r>
      <w:bookmarkEnd w:id="55"/>
    </w:p>
    <w:p w:rsidR="00C07559" w:rsidRPr="004A1CFF" w:rsidRDefault="00C07559" w:rsidP="009D3AC5">
      <w:pPr>
        <w:pStyle w:val="Styl1"/>
        <w:numPr>
          <w:ilvl w:val="0"/>
          <w:numId w:val="43"/>
        </w:numPr>
        <w:jc w:val="both"/>
        <w:rPr>
          <w:rFonts w:ascii="Times New Roman" w:hAnsi="Times New Roman"/>
          <w:sz w:val="24"/>
          <w:szCs w:val="24"/>
        </w:rPr>
      </w:pPr>
      <w:r w:rsidRPr="004A1CFF">
        <w:rPr>
          <w:rFonts w:ascii="Times New Roman" w:hAnsi="Times New Roman"/>
          <w:sz w:val="24"/>
          <w:szCs w:val="24"/>
        </w:rPr>
        <w:t xml:space="preserve">Podklady pro hodnocení a klasifikaci výchovně vzdělávacích výsledků a chování žáka získává učitel zejména těmito metodami, formami a prostředky: </w:t>
      </w:r>
    </w:p>
    <w:p w:rsidR="00C07559" w:rsidRPr="004A1CFF" w:rsidRDefault="00C07559" w:rsidP="009D3AC5">
      <w:pPr>
        <w:pStyle w:val="Styl1"/>
        <w:numPr>
          <w:ilvl w:val="1"/>
          <w:numId w:val="43"/>
        </w:numPr>
        <w:jc w:val="both"/>
        <w:rPr>
          <w:rFonts w:ascii="Times New Roman" w:hAnsi="Times New Roman"/>
          <w:sz w:val="24"/>
          <w:szCs w:val="24"/>
        </w:rPr>
      </w:pPr>
      <w:r w:rsidRPr="004A1CFF">
        <w:rPr>
          <w:rFonts w:ascii="Times New Roman" w:hAnsi="Times New Roman"/>
          <w:sz w:val="24"/>
          <w:szCs w:val="24"/>
        </w:rPr>
        <w:t xml:space="preserve">soustavným diagnostickým pozorováním žáka, </w:t>
      </w:r>
    </w:p>
    <w:p w:rsidR="00C07559" w:rsidRPr="004A1CFF" w:rsidRDefault="00C07559" w:rsidP="009D3AC5">
      <w:pPr>
        <w:pStyle w:val="Styl1"/>
        <w:numPr>
          <w:ilvl w:val="1"/>
          <w:numId w:val="43"/>
        </w:numPr>
        <w:jc w:val="both"/>
        <w:rPr>
          <w:rFonts w:ascii="Times New Roman" w:hAnsi="Times New Roman"/>
          <w:sz w:val="24"/>
          <w:szCs w:val="24"/>
        </w:rPr>
      </w:pPr>
      <w:r w:rsidRPr="004A1CFF">
        <w:rPr>
          <w:rFonts w:ascii="Times New Roman" w:hAnsi="Times New Roman"/>
          <w:sz w:val="24"/>
          <w:szCs w:val="24"/>
        </w:rPr>
        <w:t xml:space="preserve">soustavným sledováním výkonů žáka a jeho připravenosti na vyučování, </w:t>
      </w:r>
    </w:p>
    <w:p w:rsidR="00C07559" w:rsidRPr="004A1CFF" w:rsidRDefault="00C07559" w:rsidP="009D3AC5">
      <w:pPr>
        <w:pStyle w:val="Styl1"/>
        <w:numPr>
          <w:ilvl w:val="1"/>
          <w:numId w:val="43"/>
        </w:numPr>
        <w:jc w:val="both"/>
        <w:rPr>
          <w:rFonts w:ascii="Times New Roman" w:hAnsi="Times New Roman"/>
          <w:sz w:val="24"/>
          <w:szCs w:val="24"/>
        </w:rPr>
      </w:pPr>
      <w:r w:rsidRPr="004A1CFF">
        <w:rPr>
          <w:rFonts w:ascii="Times New Roman" w:hAnsi="Times New Roman"/>
          <w:sz w:val="24"/>
          <w:szCs w:val="24"/>
        </w:rPr>
        <w:t xml:space="preserve">různými druhy zkoušek (písemné, ústní, grafické, praktické, pohybové), didaktickými testy, </w:t>
      </w:r>
    </w:p>
    <w:p w:rsidR="00C07559" w:rsidRPr="004A1CFF" w:rsidRDefault="00C07559" w:rsidP="009D3AC5">
      <w:pPr>
        <w:pStyle w:val="Styl1"/>
        <w:numPr>
          <w:ilvl w:val="1"/>
          <w:numId w:val="43"/>
        </w:numPr>
        <w:jc w:val="both"/>
        <w:rPr>
          <w:rFonts w:ascii="Times New Roman" w:hAnsi="Times New Roman"/>
          <w:sz w:val="24"/>
          <w:szCs w:val="24"/>
        </w:rPr>
      </w:pPr>
      <w:r w:rsidRPr="004A1CFF">
        <w:rPr>
          <w:rFonts w:ascii="Times New Roman" w:hAnsi="Times New Roman"/>
          <w:sz w:val="24"/>
          <w:szCs w:val="24"/>
        </w:rPr>
        <w:t xml:space="preserve">kontrolními písemnými pracemi a praktickými zkouškami, </w:t>
      </w:r>
    </w:p>
    <w:p w:rsidR="00C07559" w:rsidRPr="004A1CFF" w:rsidRDefault="00C07559" w:rsidP="009D3AC5">
      <w:pPr>
        <w:pStyle w:val="Styl1"/>
        <w:numPr>
          <w:ilvl w:val="1"/>
          <w:numId w:val="43"/>
        </w:numPr>
        <w:jc w:val="both"/>
        <w:rPr>
          <w:rFonts w:ascii="Times New Roman" w:hAnsi="Times New Roman"/>
          <w:sz w:val="24"/>
          <w:szCs w:val="24"/>
        </w:rPr>
      </w:pPr>
      <w:r w:rsidRPr="004A1CFF">
        <w:rPr>
          <w:rFonts w:ascii="Times New Roman" w:hAnsi="Times New Roman"/>
          <w:sz w:val="24"/>
          <w:szCs w:val="24"/>
        </w:rPr>
        <w:t xml:space="preserve">analýzou výsledků činnosti žáka, </w:t>
      </w:r>
    </w:p>
    <w:p w:rsidR="00C07559" w:rsidRPr="004A1CFF" w:rsidRDefault="00C07559" w:rsidP="009D3AC5">
      <w:pPr>
        <w:pStyle w:val="Styl1"/>
        <w:numPr>
          <w:ilvl w:val="1"/>
          <w:numId w:val="43"/>
        </w:numPr>
        <w:jc w:val="both"/>
        <w:rPr>
          <w:rFonts w:ascii="Times New Roman" w:hAnsi="Times New Roman"/>
          <w:sz w:val="24"/>
          <w:szCs w:val="24"/>
        </w:rPr>
      </w:pPr>
      <w:r w:rsidRPr="004A1CFF">
        <w:rPr>
          <w:rFonts w:ascii="Times New Roman" w:hAnsi="Times New Roman"/>
          <w:sz w:val="24"/>
          <w:szCs w:val="24"/>
        </w:rPr>
        <w:lastRenderedPageBreak/>
        <w:t>konzultacemi s ostatními učiteli a podle potřeby i s pracovníky pedagogicko-psychologických poraden a zdravotnických služeb, zejména u žáka s trvalejšími psychickými a zdravotními potížemi a poruchami,</w:t>
      </w:r>
    </w:p>
    <w:p w:rsidR="00C07559" w:rsidRPr="004A1CFF" w:rsidRDefault="00C07559" w:rsidP="009D3AC5">
      <w:pPr>
        <w:pStyle w:val="Styl1"/>
        <w:numPr>
          <w:ilvl w:val="1"/>
          <w:numId w:val="43"/>
        </w:numPr>
        <w:jc w:val="both"/>
        <w:rPr>
          <w:rFonts w:ascii="Times New Roman" w:hAnsi="Times New Roman"/>
          <w:sz w:val="24"/>
          <w:szCs w:val="24"/>
        </w:rPr>
      </w:pPr>
      <w:r w:rsidRPr="004A1CFF">
        <w:rPr>
          <w:rFonts w:ascii="Times New Roman" w:hAnsi="Times New Roman"/>
          <w:sz w:val="24"/>
          <w:szCs w:val="24"/>
        </w:rPr>
        <w:t>rozhovory se žákem a zákonnými zástupci žáka.</w:t>
      </w:r>
    </w:p>
    <w:p w:rsidR="00C07559" w:rsidRPr="004A1CFF" w:rsidRDefault="00C07559" w:rsidP="009D3AC5">
      <w:pPr>
        <w:pStyle w:val="Styl1"/>
        <w:numPr>
          <w:ilvl w:val="0"/>
          <w:numId w:val="43"/>
        </w:numPr>
        <w:jc w:val="both"/>
        <w:rPr>
          <w:rFonts w:ascii="Times New Roman" w:hAnsi="Times New Roman"/>
          <w:sz w:val="24"/>
          <w:szCs w:val="24"/>
        </w:rPr>
      </w:pPr>
      <w:r w:rsidRPr="004A1CFF">
        <w:rPr>
          <w:rFonts w:ascii="Times New Roman" w:hAnsi="Times New Roman"/>
          <w:sz w:val="24"/>
          <w:szCs w:val="24"/>
        </w:rPr>
        <w:t>Žák musí být z předmětu klasifikován ústně nebo písemně alespoň dvakrát za každé čtvrtletí. Učitel oznamuje žákovi výsledek každé klasifikace a poukazuje na klady a nedostatky hodnocených projevů, výkonů, výtvorů. Při ústním vyzkoušení oznámí učitel žákovi výsledek hodnocení okamžitě. Výsledky hodnocení písemných zkoušek a prací a praktických činností oznámí žákovi nejpozději do 14 dnů.</w:t>
      </w:r>
    </w:p>
    <w:p w:rsidR="00C07559" w:rsidRPr="004A1CFF" w:rsidRDefault="00C07559" w:rsidP="009D3AC5">
      <w:pPr>
        <w:pStyle w:val="Styl1"/>
        <w:numPr>
          <w:ilvl w:val="0"/>
          <w:numId w:val="43"/>
        </w:numPr>
        <w:jc w:val="both"/>
        <w:rPr>
          <w:rFonts w:ascii="Times New Roman" w:hAnsi="Times New Roman"/>
          <w:sz w:val="24"/>
          <w:szCs w:val="24"/>
        </w:rPr>
      </w:pPr>
      <w:r w:rsidRPr="004A1CFF">
        <w:rPr>
          <w:rFonts w:ascii="Times New Roman" w:hAnsi="Times New Roman"/>
          <w:sz w:val="24"/>
          <w:szCs w:val="24"/>
        </w:rPr>
        <w:t>Písemné práce a další druhy zkoušek, jejichž vypracování je plánované v trvání jedné vyučovací hodiny, rozvrhne učitel rovnoměrně na celý školní rok, aby se nadměrně nenahromadily v určitých obdobích. Tyto písemné práce vyučující archivuje do konce následujícího školního roku.</w:t>
      </w:r>
    </w:p>
    <w:p w:rsidR="00C07559" w:rsidRPr="004A1CFF" w:rsidRDefault="00C07559" w:rsidP="009D3AC5">
      <w:pPr>
        <w:pStyle w:val="Styl1"/>
        <w:numPr>
          <w:ilvl w:val="0"/>
          <w:numId w:val="43"/>
        </w:numPr>
        <w:jc w:val="both"/>
        <w:rPr>
          <w:rFonts w:ascii="Times New Roman" w:hAnsi="Times New Roman"/>
          <w:sz w:val="24"/>
          <w:szCs w:val="24"/>
        </w:rPr>
      </w:pPr>
      <w:r w:rsidRPr="004A1CFF">
        <w:rPr>
          <w:rFonts w:ascii="Times New Roman" w:hAnsi="Times New Roman"/>
          <w:sz w:val="24"/>
          <w:szCs w:val="24"/>
        </w:rPr>
        <w:t>V jednom dni mohou žáci konat jen dvě písemné práce uvedeného charakteru.</w:t>
      </w:r>
    </w:p>
    <w:p w:rsidR="00C07559" w:rsidRPr="004A1CFF" w:rsidRDefault="00C07559" w:rsidP="009D3AC5">
      <w:pPr>
        <w:pStyle w:val="Styl1"/>
        <w:numPr>
          <w:ilvl w:val="0"/>
          <w:numId w:val="43"/>
        </w:numPr>
        <w:jc w:val="both"/>
        <w:rPr>
          <w:rFonts w:ascii="Times New Roman" w:hAnsi="Times New Roman"/>
          <w:sz w:val="24"/>
          <w:szCs w:val="24"/>
        </w:rPr>
      </w:pPr>
      <w:r w:rsidRPr="004A1CFF">
        <w:rPr>
          <w:rFonts w:ascii="Times New Roman" w:hAnsi="Times New Roman"/>
          <w:sz w:val="24"/>
          <w:szCs w:val="24"/>
        </w:rPr>
        <w:t>Učitel je povinen vést soustavnou evidenci o každé klasifikaci žáka.</w:t>
      </w:r>
    </w:p>
    <w:p w:rsidR="00C07559" w:rsidRPr="00244D87" w:rsidRDefault="00C07559" w:rsidP="002B24D2">
      <w:pPr>
        <w:pStyle w:val="Nadpis2"/>
        <w:jc w:val="both"/>
        <w:rPr>
          <w:rFonts w:ascii="Times New Roman" w:hAnsi="Times New Roman" w:cs="Times New Roman"/>
        </w:rPr>
      </w:pPr>
      <w:bookmarkStart w:id="56" w:name="_Toc470080469"/>
      <w:r w:rsidRPr="00244D87">
        <w:rPr>
          <w:rFonts w:ascii="Times New Roman" w:hAnsi="Times New Roman" w:cs="Times New Roman"/>
        </w:rPr>
        <w:t>Podrobnosti o komisionálních přezkoušeních a opravných zkouškách</w:t>
      </w:r>
      <w:bookmarkEnd w:id="56"/>
    </w:p>
    <w:p w:rsidR="00C07559" w:rsidRPr="004A1CFF" w:rsidRDefault="00C07559" w:rsidP="009D3AC5">
      <w:pPr>
        <w:pStyle w:val="Styl1"/>
        <w:numPr>
          <w:ilvl w:val="0"/>
          <w:numId w:val="44"/>
        </w:numPr>
        <w:jc w:val="both"/>
        <w:rPr>
          <w:rFonts w:ascii="Times New Roman" w:hAnsi="Times New Roman"/>
          <w:sz w:val="24"/>
          <w:szCs w:val="24"/>
        </w:rPr>
      </w:pPr>
      <w:r w:rsidRPr="004A1CFF">
        <w:rPr>
          <w:rFonts w:ascii="Times New Roman" w:hAnsi="Times New Roman"/>
          <w:sz w:val="24"/>
          <w:szCs w:val="24"/>
        </w:rPr>
        <w:t>Komisionální přezkoušení se koná v těchto případech:</w:t>
      </w:r>
    </w:p>
    <w:p w:rsidR="00C07559" w:rsidRPr="004A1CFF" w:rsidRDefault="00C07559" w:rsidP="009D3AC5">
      <w:pPr>
        <w:pStyle w:val="Styl1"/>
        <w:numPr>
          <w:ilvl w:val="1"/>
          <w:numId w:val="44"/>
        </w:numPr>
        <w:jc w:val="both"/>
        <w:rPr>
          <w:rFonts w:ascii="Times New Roman" w:hAnsi="Times New Roman"/>
          <w:sz w:val="24"/>
          <w:szCs w:val="24"/>
        </w:rPr>
      </w:pPr>
      <w:r w:rsidRPr="004A1CFF">
        <w:rPr>
          <w:rFonts w:ascii="Times New Roman" w:hAnsi="Times New Roman"/>
          <w:sz w:val="24"/>
          <w:szCs w:val="24"/>
        </w:rPr>
        <w:t>Požádá-li zákonný zástupce žáka na konci prvního nebo druhého pololetí ředitele školy o přezkoumání výsledků hodnocení žáka (netýká se hodnocení chování nebo předmětů výchovného zaměření).</w:t>
      </w:r>
    </w:p>
    <w:p w:rsidR="00C07559" w:rsidRPr="004A1CFF" w:rsidRDefault="00C07559" w:rsidP="009D3AC5">
      <w:pPr>
        <w:pStyle w:val="Styl1"/>
        <w:numPr>
          <w:ilvl w:val="1"/>
          <w:numId w:val="44"/>
        </w:numPr>
        <w:jc w:val="both"/>
        <w:rPr>
          <w:rFonts w:ascii="Times New Roman" w:hAnsi="Times New Roman"/>
          <w:sz w:val="24"/>
          <w:szCs w:val="24"/>
        </w:rPr>
      </w:pPr>
      <w:r w:rsidRPr="004A1CFF">
        <w:rPr>
          <w:rFonts w:ascii="Times New Roman" w:hAnsi="Times New Roman"/>
          <w:sz w:val="24"/>
          <w:szCs w:val="24"/>
        </w:rPr>
        <w:t xml:space="preserve">Koná-li žák opravnou zkoušku. </w:t>
      </w:r>
    </w:p>
    <w:p w:rsidR="00C07559" w:rsidRPr="004A1CFF" w:rsidRDefault="00C07559" w:rsidP="009D3AC5">
      <w:pPr>
        <w:pStyle w:val="Styl1"/>
        <w:numPr>
          <w:ilvl w:val="0"/>
          <w:numId w:val="44"/>
        </w:numPr>
        <w:jc w:val="both"/>
        <w:rPr>
          <w:rFonts w:ascii="Times New Roman" w:hAnsi="Times New Roman"/>
          <w:sz w:val="24"/>
          <w:szCs w:val="24"/>
        </w:rPr>
      </w:pPr>
      <w:r w:rsidRPr="004A1CFF">
        <w:rPr>
          <w:rFonts w:ascii="Times New Roman" w:hAnsi="Times New Roman"/>
          <w:sz w:val="24"/>
          <w:szCs w:val="24"/>
        </w:rPr>
        <w:t>Komisi pro komisionální přezkoušení jmenuje ředitel školy; v případě, že je vyučujícím daného předmětu ředitel školy, jmenuje komisi krajský úřad.</w:t>
      </w:r>
    </w:p>
    <w:p w:rsidR="00C07559" w:rsidRPr="004A1CFF" w:rsidRDefault="00C07559" w:rsidP="009D3AC5">
      <w:pPr>
        <w:pStyle w:val="Styl1"/>
        <w:numPr>
          <w:ilvl w:val="0"/>
          <w:numId w:val="44"/>
        </w:numPr>
        <w:jc w:val="both"/>
        <w:rPr>
          <w:rFonts w:ascii="Times New Roman" w:hAnsi="Times New Roman"/>
          <w:sz w:val="24"/>
          <w:szCs w:val="24"/>
        </w:rPr>
      </w:pPr>
      <w:r w:rsidRPr="004A1CFF">
        <w:rPr>
          <w:rFonts w:ascii="Times New Roman" w:hAnsi="Times New Roman"/>
          <w:sz w:val="24"/>
          <w:szCs w:val="24"/>
        </w:rPr>
        <w:t xml:space="preserve">Výsledek přezkoušení již nelze napadnout novou žádostí o přezkoušení. </w:t>
      </w:r>
    </w:p>
    <w:p w:rsidR="00C07559" w:rsidRPr="004A1CFF" w:rsidRDefault="00C07559" w:rsidP="009D3AC5">
      <w:pPr>
        <w:pStyle w:val="Styl1"/>
        <w:numPr>
          <w:ilvl w:val="0"/>
          <w:numId w:val="44"/>
        </w:numPr>
        <w:jc w:val="both"/>
        <w:rPr>
          <w:rFonts w:ascii="Times New Roman" w:hAnsi="Times New Roman"/>
          <w:sz w:val="24"/>
          <w:szCs w:val="24"/>
        </w:rPr>
      </w:pPr>
      <w:r w:rsidRPr="004A1CFF">
        <w:rPr>
          <w:rFonts w:ascii="Times New Roman" w:hAnsi="Times New Roman"/>
          <w:sz w:val="24"/>
          <w:szCs w:val="24"/>
        </w:rPr>
        <w:t>V případě změny hodnocení na konci prvního nebo druhého pololetí se žákovi vydá nové vysvědčení.</w:t>
      </w:r>
    </w:p>
    <w:p w:rsidR="00C07559" w:rsidRPr="004A1CFF" w:rsidRDefault="00C07559" w:rsidP="009D3AC5">
      <w:pPr>
        <w:pStyle w:val="Styl1"/>
        <w:numPr>
          <w:ilvl w:val="0"/>
          <w:numId w:val="44"/>
        </w:numPr>
        <w:jc w:val="both"/>
        <w:rPr>
          <w:rFonts w:ascii="Times New Roman" w:hAnsi="Times New Roman"/>
          <w:sz w:val="24"/>
          <w:szCs w:val="24"/>
        </w:rPr>
      </w:pPr>
      <w:r w:rsidRPr="004A1CFF">
        <w:rPr>
          <w:rFonts w:ascii="Times New Roman" w:hAnsi="Times New Roman"/>
          <w:sz w:val="24"/>
          <w:szCs w:val="24"/>
        </w:rPr>
        <w:t>Žák může v jednom dni vykonat přezkoušení pouze z jednoho předmětu. Není-li možné žáka ze závažných důvodů ve stanoveném termínu přezkoušet, stanoví orgán jmenující komisi náhradní termín přezkoušení.</w:t>
      </w:r>
    </w:p>
    <w:p w:rsidR="00C07559" w:rsidRPr="004A1CFF" w:rsidRDefault="00C07559" w:rsidP="009D3AC5">
      <w:pPr>
        <w:pStyle w:val="Styl1"/>
        <w:numPr>
          <w:ilvl w:val="0"/>
          <w:numId w:val="44"/>
        </w:numPr>
        <w:jc w:val="both"/>
        <w:rPr>
          <w:rFonts w:ascii="Times New Roman" w:hAnsi="Times New Roman"/>
          <w:sz w:val="24"/>
          <w:szCs w:val="24"/>
        </w:rPr>
      </w:pPr>
      <w:r w:rsidRPr="004A1CFF">
        <w:rPr>
          <w:rFonts w:ascii="Times New Roman" w:hAnsi="Times New Roman"/>
          <w:sz w:val="24"/>
          <w:szCs w:val="24"/>
        </w:rPr>
        <w:t>Konkrétní obsah a rozsah přezkoušení stanoví ředitel školy v souladu se školním vzdělávacím programem.</w:t>
      </w:r>
    </w:p>
    <w:p w:rsidR="00C07559" w:rsidRPr="004A1CFF" w:rsidRDefault="00C07559" w:rsidP="009D3AC5">
      <w:pPr>
        <w:pStyle w:val="Styl1"/>
        <w:numPr>
          <w:ilvl w:val="0"/>
          <w:numId w:val="44"/>
        </w:numPr>
        <w:jc w:val="both"/>
        <w:rPr>
          <w:rFonts w:ascii="Times New Roman" w:hAnsi="Times New Roman"/>
          <w:sz w:val="24"/>
          <w:szCs w:val="24"/>
        </w:rPr>
      </w:pPr>
      <w:r w:rsidRPr="004A1CFF">
        <w:rPr>
          <w:rFonts w:ascii="Times New Roman" w:hAnsi="Times New Roman"/>
          <w:sz w:val="24"/>
          <w:szCs w:val="24"/>
        </w:rPr>
        <w:t>Vykonáním přezkoušení není dotčena možnost vykonat opravnou zkoušku.</w:t>
      </w:r>
    </w:p>
    <w:p w:rsidR="00C07559" w:rsidRPr="00244D87" w:rsidRDefault="00C07559" w:rsidP="002B24D2">
      <w:pPr>
        <w:pStyle w:val="Nadpis2"/>
        <w:jc w:val="both"/>
        <w:rPr>
          <w:rFonts w:ascii="Times New Roman" w:hAnsi="Times New Roman" w:cs="Times New Roman"/>
        </w:rPr>
      </w:pPr>
      <w:bookmarkStart w:id="57" w:name="_Toc470080472"/>
      <w:r w:rsidRPr="00244D87">
        <w:rPr>
          <w:rFonts w:ascii="Times New Roman" w:hAnsi="Times New Roman" w:cs="Times New Roman"/>
        </w:rPr>
        <w:t>Způsob hodnocení žáků se speciálními vzdělávacími potřebami</w:t>
      </w:r>
      <w:bookmarkEnd w:id="57"/>
    </w:p>
    <w:p w:rsidR="00C07559" w:rsidRPr="004A1CFF" w:rsidRDefault="00C07559" w:rsidP="009D3AC5">
      <w:pPr>
        <w:pStyle w:val="Styl1"/>
        <w:numPr>
          <w:ilvl w:val="0"/>
          <w:numId w:val="9"/>
        </w:numPr>
        <w:jc w:val="both"/>
        <w:rPr>
          <w:rFonts w:ascii="Times New Roman" w:hAnsi="Times New Roman"/>
          <w:sz w:val="24"/>
          <w:szCs w:val="24"/>
        </w:rPr>
      </w:pPr>
      <w:r w:rsidRPr="004A1CFF">
        <w:rPr>
          <w:rFonts w:ascii="Times New Roman" w:hAnsi="Times New Roman"/>
          <w:sz w:val="24"/>
          <w:szCs w:val="24"/>
        </w:rPr>
        <w:t>Způsob hodnocení a klasifikace žáka vychází ze znalosti příznaků postižení a uplatňuje se ve všech vyučovacích předmětech, ve kterých se projevuje postižení žáka, a na obou stupních základní školy.</w:t>
      </w:r>
    </w:p>
    <w:p w:rsidR="00C07559" w:rsidRPr="004A1CFF" w:rsidRDefault="00C07559" w:rsidP="009D3AC5">
      <w:pPr>
        <w:pStyle w:val="Styl1"/>
        <w:numPr>
          <w:ilvl w:val="0"/>
          <w:numId w:val="9"/>
        </w:numPr>
        <w:jc w:val="both"/>
        <w:rPr>
          <w:rFonts w:ascii="Times New Roman" w:hAnsi="Times New Roman"/>
          <w:sz w:val="24"/>
          <w:szCs w:val="24"/>
        </w:rPr>
      </w:pPr>
      <w:r w:rsidRPr="004A1CFF">
        <w:rPr>
          <w:rFonts w:ascii="Times New Roman" w:hAnsi="Times New Roman"/>
          <w:sz w:val="24"/>
          <w:szCs w:val="24"/>
        </w:rP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C07559" w:rsidRPr="004A1CFF" w:rsidRDefault="00C07559" w:rsidP="009D3AC5">
      <w:pPr>
        <w:pStyle w:val="Styl1"/>
        <w:numPr>
          <w:ilvl w:val="0"/>
          <w:numId w:val="9"/>
        </w:numPr>
        <w:jc w:val="both"/>
        <w:rPr>
          <w:rFonts w:ascii="Times New Roman" w:hAnsi="Times New Roman"/>
          <w:sz w:val="24"/>
          <w:szCs w:val="24"/>
        </w:rPr>
      </w:pPr>
      <w:r w:rsidRPr="004A1CFF">
        <w:rPr>
          <w:rFonts w:ascii="Times New Roman" w:hAnsi="Times New Roman"/>
          <w:sz w:val="24"/>
          <w:szCs w:val="24"/>
        </w:rPr>
        <w:t>Při klasifikaci žáků se doporučuje upřednostnit slovní hodnocení. Způsob hodnocení projedná třídní učitel a školní speciální pedagog s ostatními vyučujícími.</w:t>
      </w:r>
    </w:p>
    <w:p w:rsidR="00C07559" w:rsidRPr="004A1CFF" w:rsidRDefault="00C07559" w:rsidP="009D3AC5">
      <w:pPr>
        <w:pStyle w:val="Styl1"/>
        <w:numPr>
          <w:ilvl w:val="0"/>
          <w:numId w:val="9"/>
        </w:numPr>
        <w:jc w:val="both"/>
        <w:rPr>
          <w:rFonts w:ascii="Times New Roman" w:hAnsi="Times New Roman"/>
          <w:sz w:val="24"/>
          <w:szCs w:val="24"/>
        </w:rPr>
      </w:pPr>
      <w:r w:rsidRPr="004A1CFF">
        <w:rPr>
          <w:rFonts w:ascii="Times New Roman" w:hAnsi="Times New Roman"/>
          <w:sz w:val="24"/>
          <w:szCs w:val="24"/>
        </w:rPr>
        <w:t>Třídní učitel sdělí vhodným způsobem ostatním žákům ve třídě podstatu individuálního přístupu a způsobu hodnocení a klasifikace žáka v návaznosti na plán pedagogické podpory a individuální vzdělávací plán.</w:t>
      </w:r>
    </w:p>
    <w:p w:rsidR="00C07559" w:rsidRPr="004A1CFF" w:rsidRDefault="00C07559" w:rsidP="009D3AC5">
      <w:pPr>
        <w:pStyle w:val="Styl1"/>
        <w:numPr>
          <w:ilvl w:val="0"/>
          <w:numId w:val="9"/>
        </w:numPr>
        <w:jc w:val="both"/>
        <w:rPr>
          <w:rFonts w:ascii="Times New Roman" w:hAnsi="Times New Roman"/>
          <w:sz w:val="24"/>
          <w:szCs w:val="24"/>
        </w:rPr>
      </w:pPr>
      <w:r w:rsidRPr="004A1CFF">
        <w:rPr>
          <w:rFonts w:ascii="Times New Roman" w:hAnsi="Times New Roman"/>
          <w:sz w:val="24"/>
          <w:szCs w:val="24"/>
        </w:rPr>
        <w:t>Při hodnocení žák</w:t>
      </w:r>
      <w:r w:rsidR="004A1CFF" w:rsidRPr="004A1CFF">
        <w:rPr>
          <w:rFonts w:ascii="Times New Roman" w:hAnsi="Times New Roman"/>
          <w:sz w:val="24"/>
          <w:szCs w:val="24"/>
        </w:rPr>
        <w:t xml:space="preserve">ů v tělesné výchově se žák při částečném </w:t>
      </w:r>
      <w:r w:rsidRPr="004A1CFF">
        <w:rPr>
          <w:rFonts w:ascii="Times New Roman" w:hAnsi="Times New Roman"/>
          <w:sz w:val="24"/>
          <w:szCs w:val="24"/>
        </w:rPr>
        <w:t>osvobození nebo při  úlevách  doporučených lékařem klasifikuje s přihlédnutím k druhu a stupni postižení i k jeho celkovému zdravotnímu stavu.</w:t>
      </w:r>
    </w:p>
    <w:p w:rsidR="00C07559" w:rsidRPr="004A1CFF" w:rsidRDefault="00C07559" w:rsidP="009D3AC5">
      <w:pPr>
        <w:pStyle w:val="Styl1"/>
        <w:numPr>
          <w:ilvl w:val="0"/>
          <w:numId w:val="9"/>
        </w:numPr>
        <w:jc w:val="both"/>
        <w:rPr>
          <w:rFonts w:ascii="Times New Roman" w:hAnsi="Times New Roman"/>
          <w:sz w:val="24"/>
          <w:szCs w:val="24"/>
        </w:rPr>
      </w:pPr>
      <w:r w:rsidRPr="004A1CFF">
        <w:rPr>
          <w:rFonts w:ascii="Times New Roman" w:hAnsi="Times New Roman"/>
          <w:sz w:val="24"/>
          <w:szCs w:val="24"/>
        </w:rPr>
        <w:t>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C07559" w:rsidRPr="00244D87" w:rsidRDefault="00C07559" w:rsidP="002B24D2">
      <w:pPr>
        <w:pStyle w:val="Nadpis2"/>
        <w:jc w:val="both"/>
        <w:rPr>
          <w:rFonts w:ascii="Times New Roman" w:hAnsi="Times New Roman" w:cs="Times New Roman"/>
        </w:rPr>
      </w:pPr>
      <w:bookmarkStart w:id="58" w:name="_Toc470080473"/>
      <w:r w:rsidRPr="00244D87">
        <w:rPr>
          <w:rFonts w:ascii="Times New Roman" w:hAnsi="Times New Roman" w:cs="Times New Roman"/>
        </w:rPr>
        <w:t>Způsob hodnocení žáků cizinců</w:t>
      </w:r>
      <w:bookmarkEnd w:id="58"/>
    </w:p>
    <w:p w:rsidR="00C07559" w:rsidRPr="004A1CFF" w:rsidRDefault="00C07559" w:rsidP="009D3AC5">
      <w:pPr>
        <w:pStyle w:val="Styl1"/>
        <w:numPr>
          <w:ilvl w:val="0"/>
          <w:numId w:val="55"/>
        </w:numPr>
        <w:jc w:val="both"/>
        <w:rPr>
          <w:rFonts w:ascii="Times New Roman" w:hAnsi="Times New Roman"/>
          <w:sz w:val="24"/>
          <w:szCs w:val="24"/>
        </w:rPr>
      </w:pPr>
      <w:r w:rsidRPr="004A1CFF">
        <w:rPr>
          <w:rFonts w:ascii="Times New Roman" w:hAnsi="Times New Roman"/>
          <w:sz w:val="24"/>
          <w:szCs w:val="24"/>
        </w:rPr>
        <w:t xml:space="preserve">Při hodnocení výsledků vzdělávání žáků, kteří nejsou státními občany České republiky a plní v České republice povinnou školní docházku se postupuje podle § 51 až 53 školského zákona a § 14 až 17 </w:t>
      </w:r>
      <w:r w:rsidRPr="004A1CFF">
        <w:rPr>
          <w:rFonts w:ascii="Times New Roman" w:hAnsi="Times New Roman"/>
          <w:sz w:val="24"/>
          <w:szCs w:val="24"/>
        </w:rPr>
        <w:lastRenderedPageBreak/>
        <w:t>vyhlášky, tj. postupuje se stejně jako u žáků – občanů ČR s výjimkou § 15 odst. 6 vyhlášky 48/2005 Sb., o základním vzdělávání:</w:t>
      </w:r>
    </w:p>
    <w:p w:rsidR="00C07559" w:rsidRPr="004A1CFF" w:rsidRDefault="00C07559" w:rsidP="009D3AC5">
      <w:pPr>
        <w:pStyle w:val="Styl1"/>
        <w:numPr>
          <w:ilvl w:val="1"/>
          <w:numId w:val="55"/>
        </w:numPr>
        <w:jc w:val="both"/>
        <w:rPr>
          <w:rFonts w:ascii="Times New Roman" w:hAnsi="Times New Roman"/>
          <w:sz w:val="24"/>
          <w:szCs w:val="24"/>
        </w:rPr>
      </w:pPr>
      <w:r w:rsidRPr="004A1CFF">
        <w:rPr>
          <w:rFonts w:ascii="Times New Roman" w:hAnsi="Times New Roman"/>
          <w:sz w:val="24"/>
          <w:szCs w:val="24"/>
        </w:rPr>
        <w:t>Při hodnocení žáků cizinců, kteří plní v České republice povinnou školní docházku, se úroveň znalosti českého jazyka považuje za závažnou souvislost podle odstavců 2 a 4, která ovlivňuje jejich výkon.</w:t>
      </w:r>
    </w:p>
    <w:p w:rsidR="00C07559" w:rsidRPr="004A1CFF" w:rsidRDefault="00C07559" w:rsidP="009D3AC5">
      <w:pPr>
        <w:pStyle w:val="Styl1"/>
        <w:numPr>
          <w:ilvl w:val="1"/>
          <w:numId w:val="55"/>
        </w:numPr>
        <w:jc w:val="both"/>
        <w:rPr>
          <w:rFonts w:ascii="Times New Roman" w:hAnsi="Times New Roman"/>
          <w:sz w:val="24"/>
          <w:szCs w:val="24"/>
        </w:rPr>
      </w:pPr>
      <w:r w:rsidRPr="004A1CFF">
        <w:rPr>
          <w:rFonts w:ascii="Times New Roman" w:hAnsi="Times New Roman"/>
          <w:sz w:val="24"/>
          <w:szCs w:val="24"/>
        </w:rPr>
        <w:t>Žák - občan Slovenské republiky – má právo při plnění studijních povinností používat, s výjimkou českého jazyka a literatury, slovenský jazyk.</w:t>
      </w:r>
    </w:p>
    <w:p w:rsidR="00C07559" w:rsidRPr="004A1CFF" w:rsidRDefault="00C07559" w:rsidP="009D3AC5">
      <w:pPr>
        <w:pStyle w:val="Styl1"/>
        <w:numPr>
          <w:ilvl w:val="0"/>
          <w:numId w:val="55"/>
        </w:numPr>
        <w:jc w:val="both"/>
        <w:rPr>
          <w:rFonts w:ascii="Times New Roman" w:hAnsi="Times New Roman"/>
          <w:sz w:val="24"/>
          <w:szCs w:val="24"/>
        </w:rPr>
      </w:pPr>
      <w:r w:rsidRPr="004A1CFF">
        <w:rPr>
          <w:rFonts w:ascii="Times New Roman" w:hAnsi="Times New Roman"/>
          <w:sz w:val="24"/>
          <w:szCs w:val="24"/>
        </w:rPr>
        <w:t>Škola nemá povinnost žáka - cizince doučovat českému jazyku.</w:t>
      </w:r>
    </w:p>
    <w:p w:rsidR="00C07559" w:rsidRPr="004A1CFF" w:rsidRDefault="00C07559" w:rsidP="009D3AC5">
      <w:pPr>
        <w:pStyle w:val="Styl1"/>
        <w:numPr>
          <w:ilvl w:val="0"/>
          <w:numId w:val="55"/>
        </w:numPr>
        <w:jc w:val="both"/>
        <w:rPr>
          <w:rFonts w:ascii="Times New Roman" w:hAnsi="Times New Roman"/>
          <w:sz w:val="24"/>
          <w:szCs w:val="24"/>
        </w:rPr>
      </w:pPr>
      <w:r w:rsidRPr="004A1CFF">
        <w:rPr>
          <w:rFonts w:ascii="Times New Roman" w:hAnsi="Times New Roman"/>
          <w:sz w:val="24"/>
          <w:szCs w:val="24"/>
        </w:rPr>
        <w:t>Na konci 1. pololetí nemusí být žák - cizinec hodnocen na vysvědčení, a to ani v náhradním termínu. Pokud by žák ale nebyl hodnocen na vysvědčení na konci 2. pololetí, znamenalo by to, že musí opakovat ročník.</w:t>
      </w:r>
    </w:p>
    <w:p w:rsidR="00C07559" w:rsidRPr="00244D87" w:rsidRDefault="00C07559" w:rsidP="002B24D2">
      <w:pPr>
        <w:pStyle w:val="Styl1"/>
        <w:jc w:val="both"/>
        <w:rPr>
          <w:rFonts w:ascii="Times New Roman" w:hAnsi="Times New Roman"/>
        </w:rPr>
      </w:pPr>
    </w:p>
    <w:p w:rsidR="00C07559" w:rsidRPr="00244D87" w:rsidRDefault="006A566A" w:rsidP="002B24D2">
      <w:pPr>
        <w:pStyle w:val="Nadpis1"/>
        <w:jc w:val="both"/>
        <w:rPr>
          <w:rFonts w:ascii="Times New Roman" w:hAnsi="Times New Roman"/>
          <w:bCs/>
        </w:rPr>
      </w:pPr>
      <w:bookmarkStart w:id="59" w:name="_Toc470080474"/>
      <w:r>
        <w:rPr>
          <w:rFonts w:ascii="Times New Roman" w:hAnsi="Times New Roman"/>
        </w:rPr>
        <w:t>8</w:t>
      </w:r>
      <w:r w:rsidR="00E776C8">
        <w:rPr>
          <w:rFonts w:ascii="Times New Roman" w:hAnsi="Times New Roman"/>
        </w:rPr>
        <w:t xml:space="preserve">. </w:t>
      </w:r>
      <w:r w:rsidR="00C07559" w:rsidRPr="00244D87">
        <w:rPr>
          <w:rFonts w:ascii="Times New Roman" w:hAnsi="Times New Roman"/>
        </w:rPr>
        <w:t>Podmínky ukládání výchovných opatření (§ 31 školského zákona)</w:t>
      </w:r>
      <w:bookmarkEnd w:id="59"/>
    </w:p>
    <w:p w:rsidR="00C07559" w:rsidRPr="00244D87" w:rsidRDefault="00C07559" w:rsidP="002B24D2">
      <w:pPr>
        <w:ind w:left="142" w:hanging="142"/>
        <w:jc w:val="both"/>
      </w:pPr>
    </w:p>
    <w:p w:rsidR="00C07559" w:rsidRPr="004A1CFF" w:rsidRDefault="00C07559" w:rsidP="002B24D2">
      <w:pPr>
        <w:pStyle w:val="Bezmezer"/>
        <w:jc w:val="both"/>
        <w:rPr>
          <w:rFonts w:ascii="Times New Roman" w:hAnsi="Times New Roman" w:cs="Times New Roman"/>
          <w:sz w:val="24"/>
          <w:szCs w:val="24"/>
        </w:rPr>
      </w:pPr>
      <w:r w:rsidRPr="004A1CFF">
        <w:rPr>
          <w:rFonts w:ascii="Times New Roman" w:hAnsi="Times New Roman" w:cs="Times New Roman"/>
          <w:sz w:val="24"/>
          <w:szCs w:val="24"/>
        </w:rPr>
        <w:t>Výchovnými opatřeními jsou:</w:t>
      </w:r>
    </w:p>
    <w:p w:rsidR="00C07559" w:rsidRPr="004A1CFF" w:rsidRDefault="00C07559" w:rsidP="002B24D2">
      <w:pPr>
        <w:pStyle w:val="Bezmezer"/>
        <w:jc w:val="both"/>
        <w:rPr>
          <w:rFonts w:ascii="Times New Roman" w:hAnsi="Times New Roman" w:cs="Times New Roman"/>
          <w:sz w:val="24"/>
          <w:szCs w:val="24"/>
        </w:rPr>
      </w:pPr>
    </w:p>
    <w:p w:rsidR="00C07559" w:rsidRPr="004A1CFF" w:rsidRDefault="00C07559" w:rsidP="009D3AC5">
      <w:pPr>
        <w:pStyle w:val="Bezmezer"/>
        <w:numPr>
          <w:ilvl w:val="0"/>
          <w:numId w:val="10"/>
        </w:numPr>
        <w:jc w:val="both"/>
        <w:rPr>
          <w:rFonts w:ascii="Times New Roman" w:hAnsi="Times New Roman" w:cs="Times New Roman"/>
          <w:b/>
          <w:sz w:val="24"/>
          <w:szCs w:val="24"/>
        </w:rPr>
      </w:pPr>
      <w:r w:rsidRPr="004A1CFF">
        <w:rPr>
          <w:rFonts w:ascii="Times New Roman" w:hAnsi="Times New Roman" w:cs="Times New Roman"/>
          <w:b/>
          <w:sz w:val="24"/>
          <w:szCs w:val="24"/>
        </w:rPr>
        <w:t>Pochvaly nebo jiná ocenění</w:t>
      </w:r>
    </w:p>
    <w:p w:rsidR="00C07559" w:rsidRPr="004A1CFF" w:rsidRDefault="00C07559" w:rsidP="009D3AC5">
      <w:pPr>
        <w:pStyle w:val="Styl1"/>
        <w:numPr>
          <w:ilvl w:val="0"/>
          <w:numId w:val="45"/>
        </w:numPr>
        <w:jc w:val="both"/>
        <w:rPr>
          <w:rFonts w:ascii="Times New Roman" w:hAnsi="Times New Roman"/>
          <w:sz w:val="24"/>
          <w:szCs w:val="24"/>
        </w:rPr>
      </w:pPr>
      <w:r w:rsidRPr="004A1CFF">
        <w:rPr>
          <w:rFonts w:ascii="Times New Roman" w:hAnsi="Times New Roman"/>
          <w:sz w:val="24"/>
          <w:szCs w:val="24"/>
        </w:rPr>
        <w:t>Pochvalami jsou:</w:t>
      </w:r>
    </w:p>
    <w:p w:rsidR="00C07559" w:rsidRPr="004A1CFF" w:rsidRDefault="00C07559" w:rsidP="009D3AC5">
      <w:pPr>
        <w:pStyle w:val="Styl1"/>
        <w:numPr>
          <w:ilvl w:val="1"/>
          <w:numId w:val="45"/>
        </w:numPr>
        <w:jc w:val="both"/>
        <w:rPr>
          <w:rFonts w:ascii="Times New Roman" w:hAnsi="Times New Roman"/>
          <w:sz w:val="24"/>
          <w:szCs w:val="24"/>
        </w:rPr>
      </w:pPr>
      <w:r w:rsidRPr="004A1CFF">
        <w:rPr>
          <w:rFonts w:ascii="Times New Roman" w:hAnsi="Times New Roman"/>
          <w:sz w:val="24"/>
          <w:szCs w:val="24"/>
        </w:rPr>
        <w:t>Pochvala třídního učitele</w:t>
      </w:r>
    </w:p>
    <w:p w:rsidR="00C07559" w:rsidRPr="004A1CFF" w:rsidRDefault="00C07559" w:rsidP="009D3AC5">
      <w:pPr>
        <w:pStyle w:val="Styl1"/>
        <w:numPr>
          <w:ilvl w:val="1"/>
          <w:numId w:val="45"/>
        </w:numPr>
        <w:jc w:val="both"/>
        <w:rPr>
          <w:rFonts w:ascii="Times New Roman" w:hAnsi="Times New Roman"/>
          <w:sz w:val="24"/>
          <w:szCs w:val="24"/>
        </w:rPr>
      </w:pPr>
      <w:r w:rsidRPr="004A1CFF">
        <w:rPr>
          <w:rFonts w:ascii="Times New Roman" w:hAnsi="Times New Roman"/>
          <w:sz w:val="24"/>
          <w:szCs w:val="24"/>
        </w:rPr>
        <w:t>Pochvala ředitele školy.</w:t>
      </w:r>
    </w:p>
    <w:p w:rsidR="00E776C8" w:rsidRPr="004A1CFF" w:rsidRDefault="00C07559" w:rsidP="009D3AC5">
      <w:pPr>
        <w:pStyle w:val="Styl1"/>
        <w:numPr>
          <w:ilvl w:val="0"/>
          <w:numId w:val="45"/>
        </w:numPr>
        <w:jc w:val="both"/>
        <w:rPr>
          <w:rFonts w:ascii="Times New Roman" w:hAnsi="Times New Roman"/>
          <w:sz w:val="24"/>
          <w:szCs w:val="24"/>
        </w:rPr>
      </w:pPr>
      <w:r w:rsidRPr="004A1CFF">
        <w:rPr>
          <w:rFonts w:ascii="Times New Roman" w:hAnsi="Times New Roman"/>
          <w:sz w:val="24"/>
          <w:szCs w:val="24"/>
        </w:rPr>
        <w:t>Pochvaly nebo jiná ocenění může udělit či uložit ře</w:t>
      </w:r>
      <w:r w:rsidR="00E776C8" w:rsidRPr="004A1CFF">
        <w:rPr>
          <w:rFonts w:ascii="Times New Roman" w:hAnsi="Times New Roman"/>
          <w:sz w:val="24"/>
          <w:szCs w:val="24"/>
        </w:rPr>
        <w:t>ditel školy nebo třídní učitel.</w:t>
      </w:r>
    </w:p>
    <w:p w:rsidR="00E776C8" w:rsidRPr="004A1CFF" w:rsidRDefault="00C07559" w:rsidP="009D3AC5">
      <w:pPr>
        <w:pStyle w:val="Styl1"/>
        <w:numPr>
          <w:ilvl w:val="0"/>
          <w:numId w:val="45"/>
        </w:numPr>
        <w:jc w:val="both"/>
        <w:rPr>
          <w:rFonts w:ascii="Times New Roman" w:hAnsi="Times New Roman"/>
          <w:sz w:val="24"/>
          <w:szCs w:val="24"/>
        </w:rPr>
      </w:pPr>
      <w:r w:rsidRPr="004A1CFF">
        <w:rPr>
          <w:rFonts w:ascii="Times New Roman" w:hAnsi="Times New Roman"/>
          <w:sz w:val="24"/>
          <w:szCs w:val="24"/>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C07559" w:rsidRPr="004A1CFF" w:rsidRDefault="00C07559" w:rsidP="009D3AC5">
      <w:pPr>
        <w:pStyle w:val="Styl1"/>
        <w:numPr>
          <w:ilvl w:val="0"/>
          <w:numId w:val="45"/>
        </w:numPr>
        <w:jc w:val="both"/>
        <w:rPr>
          <w:rFonts w:ascii="Times New Roman" w:hAnsi="Times New Roman"/>
          <w:sz w:val="24"/>
          <w:szCs w:val="24"/>
        </w:rPr>
      </w:pPr>
      <w:r w:rsidRPr="004A1CFF">
        <w:rPr>
          <w:rFonts w:ascii="Times New Roman" w:hAnsi="Times New Roman"/>
          <w:sz w:val="24"/>
          <w:szCs w:val="24"/>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C07559" w:rsidRDefault="00C07559" w:rsidP="009D3AC5">
      <w:pPr>
        <w:pStyle w:val="Styl1"/>
        <w:numPr>
          <w:ilvl w:val="0"/>
          <w:numId w:val="45"/>
        </w:numPr>
        <w:jc w:val="both"/>
        <w:rPr>
          <w:rFonts w:ascii="Times New Roman" w:hAnsi="Times New Roman"/>
        </w:rPr>
      </w:pPr>
      <w:r w:rsidRPr="004A1CFF">
        <w:rPr>
          <w:rFonts w:ascii="Times New Roman" w:hAnsi="Times New Roman"/>
          <w:sz w:val="24"/>
          <w:szCs w:val="24"/>
        </w:rPr>
        <w:t>Ředitel školy nebo třídní učitel neprodleně oznámí udělení pochvaly a jiného ocenění prokazatelným způsobem žákovi a jeho zákonnému zástupci</w:t>
      </w:r>
      <w:r w:rsidRPr="00244D87">
        <w:rPr>
          <w:rFonts w:ascii="Times New Roman" w:hAnsi="Times New Roman"/>
        </w:rPr>
        <w:t>.</w:t>
      </w:r>
    </w:p>
    <w:p w:rsidR="00E776C8" w:rsidRPr="00244D87" w:rsidRDefault="00E776C8" w:rsidP="002B24D2">
      <w:pPr>
        <w:pStyle w:val="Styl1"/>
        <w:ind w:left="360" w:firstLine="0"/>
        <w:jc w:val="both"/>
        <w:rPr>
          <w:rFonts w:ascii="Times New Roman" w:hAnsi="Times New Roman"/>
        </w:rPr>
      </w:pPr>
    </w:p>
    <w:p w:rsidR="00C07559" w:rsidRPr="004A1CFF" w:rsidRDefault="00C07559" w:rsidP="009D3AC5">
      <w:pPr>
        <w:pStyle w:val="Styl1"/>
        <w:numPr>
          <w:ilvl w:val="0"/>
          <w:numId w:val="45"/>
        </w:numPr>
        <w:jc w:val="both"/>
        <w:rPr>
          <w:rFonts w:ascii="Times New Roman" w:hAnsi="Times New Roman"/>
          <w:sz w:val="24"/>
          <w:szCs w:val="24"/>
        </w:rPr>
      </w:pPr>
      <w:r w:rsidRPr="004A1CFF">
        <w:rPr>
          <w:rFonts w:ascii="Times New Roman" w:hAnsi="Times New Roman"/>
          <w:sz w:val="24"/>
          <w:szCs w:val="24"/>
        </w:rPr>
        <w:t>Udělení pochvaly ředitele školy se zaznamená do dokumentace školy (§ 28 školského zákona). Udělení pochvaly a jiného ocenění se zaznamená na vysvědčení za pololetí, v němž bylo uděleno. Jedná se pouze o pochvaly ředitele školy</w:t>
      </w:r>
    </w:p>
    <w:p w:rsidR="00C07559" w:rsidRPr="00244D87" w:rsidRDefault="00C07559" w:rsidP="002B24D2">
      <w:pPr>
        <w:pStyle w:val="Styl1"/>
        <w:ind w:left="360" w:firstLine="0"/>
        <w:jc w:val="both"/>
        <w:rPr>
          <w:rFonts w:ascii="Times New Roman" w:hAnsi="Times New Roman"/>
        </w:rPr>
      </w:pPr>
    </w:p>
    <w:p w:rsidR="00C07559" w:rsidRPr="006A566A" w:rsidRDefault="00C07559" w:rsidP="009D3AC5">
      <w:pPr>
        <w:pStyle w:val="Bezmezer"/>
        <w:numPr>
          <w:ilvl w:val="0"/>
          <w:numId w:val="10"/>
        </w:numPr>
        <w:jc w:val="both"/>
        <w:rPr>
          <w:rFonts w:ascii="Times New Roman" w:hAnsi="Times New Roman" w:cs="Times New Roman"/>
          <w:b/>
          <w:sz w:val="24"/>
          <w:szCs w:val="24"/>
        </w:rPr>
      </w:pPr>
      <w:r w:rsidRPr="006A566A">
        <w:rPr>
          <w:rFonts w:ascii="Times New Roman" w:hAnsi="Times New Roman" w:cs="Times New Roman"/>
          <w:b/>
          <w:sz w:val="24"/>
          <w:szCs w:val="24"/>
        </w:rPr>
        <w:t>Kázeňská opatření</w:t>
      </w:r>
    </w:p>
    <w:p w:rsidR="00C07559" w:rsidRPr="004A1CFF" w:rsidRDefault="00C07559" w:rsidP="009D3AC5">
      <w:pPr>
        <w:pStyle w:val="Styl1"/>
        <w:numPr>
          <w:ilvl w:val="0"/>
          <w:numId w:val="46"/>
        </w:numPr>
        <w:jc w:val="both"/>
        <w:rPr>
          <w:rFonts w:ascii="Times New Roman" w:hAnsi="Times New Roman"/>
          <w:sz w:val="24"/>
          <w:szCs w:val="24"/>
        </w:rPr>
      </w:pPr>
      <w:r w:rsidRPr="004A1CFF">
        <w:rPr>
          <w:rFonts w:ascii="Times New Roman" w:hAnsi="Times New Roman"/>
          <w:sz w:val="24"/>
          <w:szCs w:val="24"/>
        </w:rPr>
        <w:t>Při porušení povinností stanovených školním řádem lze podle závažnosti porušení žákovi uložit tato kázeňská opatření:</w:t>
      </w:r>
    </w:p>
    <w:p w:rsidR="00C07559" w:rsidRPr="004A1CFF" w:rsidRDefault="00C07559" w:rsidP="009D3AC5">
      <w:pPr>
        <w:pStyle w:val="Odstavecseseznamem"/>
        <w:numPr>
          <w:ilvl w:val="0"/>
          <w:numId w:val="64"/>
        </w:numPr>
        <w:jc w:val="both"/>
      </w:pPr>
      <w:r w:rsidRPr="004A1CFF">
        <w:rPr>
          <w:b/>
        </w:rPr>
        <w:t>napomenutí třídního učitele</w:t>
      </w:r>
      <w:r w:rsidRPr="004A1CFF">
        <w:t>: za opakované zapomínání školních pomůcek a časté zapomínání domácích úkolů</w:t>
      </w:r>
    </w:p>
    <w:p w:rsidR="00C07559" w:rsidRPr="004A1CFF" w:rsidRDefault="00C07559" w:rsidP="009D3AC5">
      <w:pPr>
        <w:pStyle w:val="Odstavecseseznamem"/>
        <w:numPr>
          <w:ilvl w:val="0"/>
          <w:numId w:val="64"/>
        </w:numPr>
        <w:jc w:val="both"/>
      </w:pPr>
      <w:r w:rsidRPr="004A1CFF">
        <w:rPr>
          <w:b/>
        </w:rPr>
        <w:t>důtku třídního učitele</w:t>
      </w:r>
      <w:r w:rsidRPr="004A1CFF">
        <w:t>: pokud se žák i přes napomenutí třídního učitele i nadále dopouští opakovaně drobných přestupků a poruší pravidla slušného chování a ohrožuje bezpečnost a zdraví svoje nebo jiných osob.</w:t>
      </w:r>
    </w:p>
    <w:p w:rsidR="00C07559" w:rsidRPr="004A1CFF" w:rsidRDefault="00C07559" w:rsidP="009D3AC5">
      <w:pPr>
        <w:pStyle w:val="Odstavecseseznamem"/>
        <w:numPr>
          <w:ilvl w:val="0"/>
          <w:numId w:val="64"/>
        </w:numPr>
        <w:jc w:val="both"/>
      </w:pPr>
      <w:r w:rsidRPr="004A1CFF">
        <w:rPr>
          <w:b/>
        </w:rPr>
        <w:t>důtku ředitele školy:</w:t>
      </w:r>
      <w:r w:rsidRPr="004A1CFF">
        <w:t xml:space="preserve"> žákovi, který se opakovaně dopouští hrubých přestupků i přes důtku třídního učitele a jeho chování je v ro</w:t>
      </w:r>
      <w:r w:rsidR="004A1CFF">
        <w:t>zporu s pravidly školního řádu.</w:t>
      </w:r>
    </w:p>
    <w:p w:rsidR="00C07559" w:rsidRPr="004A1CFF" w:rsidRDefault="00C07559" w:rsidP="009D3AC5">
      <w:pPr>
        <w:pStyle w:val="Styl1"/>
        <w:numPr>
          <w:ilvl w:val="0"/>
          <w:numId w:val="46"/>
        </w:numPr>
        <w:jc w:val="both"/>
        <w:rPr>
          <w:rFonts w:ascii="Times New Roman" w:hAnsi="Times New Roman"/>
          <w:sz w:val="24"/>
          <w:szCs w:val="24"/>
        </w:rPr>
      </w:pPr>
      <w:r w:rsidRPr="004A1CFF">
        <w:rPr>
          <w:rFonts w:ascii="Times New Roman" w:hAnsi="Times New Roman"/>
          <w:sz w:val="24"/>
          <w:szCs w:val="24"/>
        </w:rPr>
        <w:t xml:space="preserve">Třídní učitel neprodleně oznámí řediteli školy uložení důtky třídního učitele. Důtku ředitele školy lze žákovi uložit pouze po projednání v pedagogické radě. Třídní učitel neprodleně osobně oznámí uložení napomenutí nebo důtky a jeho důvody žákovi a </w:t>
      </w:r>
      <w:r w:rsidR="0064158A" w:rsidRPr="004A1CFF">
        <w:rPr>
          <w:rFonts w:ascii="Times New Roman" w:hAnsi="Times New Roman"/>
          <w:sz w:val="24"/>
          <w:szCs w:val="24"/>
        </w:rPr>
        <w:t xml:space="preserve">prokazatelným způsobem </w:t>
      </w:r>
      <w:r w:rsidRPr="004A1CFF">
        <w:rPr>
          <w:rFonts w:ascii="Times New Roman" w:hAnsi="Times New Roman"/>
          <w:sz w:val="24"/>
          <w:szCs w:val="24"/>
        </w:rPr>
        <w:t xml:space="preserve">jeho zákonnému zástupci. Uložení napomenutí nebo důtky se zaznamená do dokumentace školy. </w:t>
      </w:r>
      <w:bookmarkStart w:id="60" w:name="_Toc470080476"/>
    </w:p>
    <w:p w:rsidR="00C07559" w:rsidRPr="004A1CFF" w:rsidRDefault="0064158A" w:rsidP="009D3AC5">
      <w:pPr>
        <w:pStyle w:val="Odstavecseseznamem"/>
        <w:numPr>
          <w:ilvl w:val="0"/>
          <w:numId w:val="46"/>
        </w:numPr>
        <w:jc w:val="both"/>
      </w:pPr>
      <w:r w:rsidRPr="004A1CFF">
        <w:lastRenderedPageBreak/>
        <w:t>V</w:t>
      </w:r>
      <w:r w:rsidR="00E776C8" w:rsidRPr="004A1CFF">
        <w:t xml:space="preserve"> případě </w:t>
      </w:r>
      <w:r w:rsidR="00E776C8" w:rsidRPr="004A1CFF">
        <w:rPr>
          <w:b/>
          <w:bCs/>
          <w:iCs/>
        </w:rPr>
        <w:t>závažného zaviněného porušení povinností</w:t>
      </w:r>
      <w:r w:rsidR="00E776C8" w:rsidRPr="004A1CFF">
        <w:t xml:space="preserve"> </w:t>
      </w:r>
      <w:r w:rsidR="00275DC9" w:rsidRPr="004A1CFF">
        <w:t xml:space="preserve">- </w:t>
      </w:r>
      <w:r w:rsidR="00275DC9" w:rsidRPr="004A1CFF">
        <w:rPr>
          <w:color w:val="4F81BD" w:themeColor="accent1"/>
        </w:rPr>
        <w:t>z</w:t>
      </w:r>
      <w:r w:rsidR="00275DC9" w:rsidRPr="004A1CFF">
        <w:t xml:space="preserve">vláště </w:t>
      </w:r>
      <w:r w:rsidR="002C74CE" w:rsidRPr="004A1CFF">
        <w:t xml:space="preserve">hrubé opakované slovní a úmyslné fyzické </w:t>
      </w:r>
      <w:r w:rsidR="00275DC9" w:rsidRPr="004A1CFF">
        <w:t>útoky žáka vůči zaměstnancům školy nebo vůči ostatním žákům</w:t>
      </w:r>
      <w:r w:rsidR="002C74CE" w:rsidRPr="004A1CFF">
        <w:t xml:space="preserve"> - </w:t>
      </w:r>
      <w:r w:rsidRPr="004A1CFF">
        <w:rPr>
          <w:color w:val="4F81BD" w:themeColor="accent1"/>
        </w:rPr>
        <w:t xml:space="preserve"> </w:t>
      </w:r>
      <w:r w:rsidRPr="004A1CFF">
        <w:t>oznámí</w:t>
      </w:r>
      <w:r w:rsidR="002C74CE" w:rsidRPr="004A1CFF">
        <w:t xml:space="preserve"> ředitel školy</w:t>
      </w:r>
      <w:r w:rsidRPr="004A1CFF">
        <w:t xml:space="preserve"> tuto skutečnost do následujícího dne poté, co se o tom dozvěděl</w:t>
      </w:r>
      <w:r w:rsidR="002C74CE" w:rsidRPr="004A1CFF">
        <w:t xml:space="preserve">, </w:t>
      </w:r>
      <w:r w:rsidRPr="004A1CFF">
        <w:t>orgánu sociálně-právní ochrany dětí.</w:t>
      </w:r>
    </w:p>
    <w:p w:rsidR="00C07559" w:rsidRPr="004A1CFF" w:rsidRDefault="00C07559" w:rsidP="009D3AC5">
      <w:pPr>
        <w:pStyle w:val="Odstavecseseznamem"/>
        <w:numPr>
          <w:ilvl w:val="0"/>
          <w:numId w:val="46"/>
        </w:numPr>
        <w:jc w:val="both"/>
      </w:pPr>
      <w:r w:rsidRPr="004A1CFF">
        <w:t xml:space="preserve"> Udělení pochvaly a jiného ocenění ředitele školy a uložení napomenutí nebo důtky se zaznamená do dokumentace školy. Udělení pochvaly a jiného ocenění se zaznamená na vysvědčení za pololetí, v němž bylo uděleno</w:t>
      </w:r>
      <w:r w:rsidR="008C6289">
        <w:t>.</w:t>
      </w:r>
      <w:bookmarkStart w:id="61" w:name="_GoBack"/>
      <w:bookmarkEnd w:id="61"/>
    </w:p>
    <w:p w:rsidR="00C07559" w:rsidRPr="00D63C0C" w:rsidRDefault="00C07559" w:rsidP="002B24D2">
      <w:pPr>
        <w:jc w:val="both"/>
      </w:pPr>
    </w:p>
    <w:p w:rsidR="00C07559" w:rsidRPr="00244D87" w:rsidRDefault="00C07559" w:rsidP="002B24D2">
      <w:pPr>
        <w:pStyle w:val="Nadpis2"/>
        <w:jc w:val="both"/>
        <w:rPr>
          <w:rFonts w:ascii="Times New Roman" w:hAnsi="Times New Roman" w:cs="Times New Roman"/>
        </w:rPr>
      </w:pPr>
      <w:r w:rsidRPr="00244D87">
        <w:rPr>
          <w:rFonts w:ascii="Times New Roman" w:hAnsi="Times New Roman" w:cs="Times New Roman"/>
        </w:rPr>
        <w:t>Kritéria pro uložení jednotlivých druhů a stupňů výchovných opatření</w:t>
      </w:r>
      <w:bookmarkEnd w:id="60"/>
    </w:p>
    <w:p w:rsidR="00C07559" w:rsidRPr="004A1CFF" w:rsidRDefault="00C07559" w:rsidP="009D3AC5">
      <w:pPr>
        <w:pStyle w:val="Styl1"/>
        <w:numPr>
          <w:ilvl w:val="0"/>
          <w:numId w:val="47"/>
        </w:numPr>
        <w:jc w:val="both"/>
        <w:rPr>
          <w:rFonts w:ascii="Times New Roman" w:hAnsi="Times New Roman"/>
          <w:sz w:val="24"/>
          <w:szCs w:val="24"/>
        </w:rPr>
      </w:pPr>
      <w:r w:rsidRPr="004A1CFF">
        <w:rPr>
          <w:rFonts w:ascii="Times New Roman" w:hAnsi="Times New Roman"/>
          <w:sz w:val="24"/>
          <w:szCs w:val="24"/>
        </w:rPr>
        <w:t>Udělení výchovného opatření je závislé jednak na stupni závažnosti prohřešku žáka a jednak na jeho případném opakování v průběhu pololetí.</w:t>
      </w:r>
    </w:p>
    <w:p w:rsidR="00C07559" w:rsidRPr="004A1CFF" w:rsidRDefault="00C07559" w:rsidP="009D3AC5">
      <w:pPr>
        <w:pStyle w:val="Styl1"/>
        <w:numPr>
          <w:ilvl w:val="0"/>
          <w:numId w:val="47"/>
        </w:numPr>
        <w:jc w:val="both"/>
        <w:rPr>
          <w:rFonts w:ascii="Times New Roman" w:hAnsi="Times New Roman"/>
          <w:sz w:val="24"/>
          <w:szCs w:val="24"/>
        </w:rPr>
      </w:pPr>
      <w:r w:rsidRPr="004A1CFF">
        <w:rPr>
          <w:rFonts w:ascii="Times New Roman" w:hAnsi="Times New Roman"/>
          <w:sz w:val="24"/>
          <w:szCs w:val="24"/>
        </w:rPr>
        <w:t>Z hlediska výchovného dopadu na chování žáka se výchovné opatření žákovi uděluje bez zbytečného odkladu co nejdříve po spáchání prohřešku a jeho důkladném prošetření.</w:t>
      </w:r>
    </w:p>
    <w:p w:rsidR="00C07559" w:rsidRPr="004A1CFF" w:rsidRDefault="00C07559" w:rsidP="009D3AC5">
      <w:pPr>
        <w:pStyle w:val="Styl1"/>
        <w:numPr>
          <w:ilvl w:val="0"/>
          <w:numId w:val="47"/>
        </w:numPr>
        <w:jc w:val="both"/>
        <w:rPr>
          <w:rFonts w:ascii="Times New Roman" w:hAnsi="Times New Roman"/>
        </w:rPr>
      </w:pPr>
      <w:r w:rsidRPr="004A1CFF">
        <w:rPr>
          <w:rFonts w:ascii="Times New Roman" w:hAnsi="Times New Roman"/>
          <w:sz w:val="24"/>
          <w:szCs w:val="24"/>
        </w:rPr>
        <w:t>Prohřešky žáků typu neomluvené hodiny, podvod v žákovské knížce,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 závažné porušení školního řádu, třídní učitel je povinen je okamžitě hlásit řediteli školy a seznamovat ho s průběhem jejich vyšetřování a návrhem udělení výchovného opatření</w:t>
      </w:r>
      <w:r w:rsidRPr="00244D87">
        <w:rPr>
          <w:rFonts w:ascii="Times New Roman" w:hAnsi="Times New Roman"/>
        </w:rPr>
        <w:t>.</w:t>
      </w:r>
    </w:p>
    <w:p w:rsidR="00C07559" w:rsidRPr="00244D87" w:rsidRDefault="006A566A" w:rsidP="002B24D2">
      <w:pPr>
        <w:pStyle w:val="Nadpis1"/>
        <w:jc w:val="both"/>
        <w:rPr>
          <w:rFonts w:ascii="Times New Roman" w:hAnsi="Times New Roman"/>
        </w:rPr>
      </w:pPr>
      <w:bookmarkStart w:id="62" w:name="_Toc470080477"/>
      <w:r>
        <w:rPr>
          <w:rFonts w:ascii="Times New Roman" w:hAnsi="Times New Roman"/>
        </w:rPr>
        <w:t>9</w:t>
      </w:r>
      <w:r w:rsidR="002C74CE">
        <w:rPr>
          <w:rFonts w:ascii="Times New Roman" w:hAnsi="Times New Roman"/>
        </w:rPr>
        <w:t xml:space="preserve">. </w:t>
      </w:r>
      <w:r w:rsidR="00C07559" w:rsidRPr="00244D87">
        <w:rPr>
          <w:rFonts w:ascii="Times New Roman" w:hAnsi="Times New Roman"/>
        </w:rPr>
        <w:t>Podmínky pro omlouvání a uvolňování žáků z vyučování (§ 22 odst. 2 písm. b), odst. 3 písm. d), § 50 odst. 1, § 67 odst. 3 školského zákona)</w:t>
      </w:r>
      <w:bookmarkEnd w:id="62"/>
    </w:p>
    <w:p w:rsidR="00C07559" w:rsidRPr="004A1CFF" w:rsidRDefault="00C07559" w:rsidP="002B24D2">
      <w:pPr>
        <w:jc w:val="both"/>
      </w:pPr>
    </w:p>
    <w:p w:rsidR="00C07559" w:rsidRPr="004A1CFF" w:rsidRDefault="00C07559" w:rsidP="009D3AC5">
      <w:pPr>
        <w:pStyle w:val="Styl1"/>
        <w:numPr>
          <w:ilvl w:val="0"/>
          <w:numId w:val="56"/>
        </w:numPr>
        <w:jc w:val="both"/>
        <w:rPr>
          <w:rFonts w:ascii="Times New Roman" w:hAnsi="Times New Roman"/>
          <w:sz w:val="24"/>
          <w:szCs w:val="24"/>
        </w:rPr>
      </w:pPr>
      <w:r w:rsidRPr="004A1CFF">
        <w:rPr>
          <w:rFonts w:ascii="Times New Roman" w:hAnsi="Times New Roman"/>
          <w:sz w:val="24"/>
          <w:szCs w:val="24"/>
        </w:rPr>
        <w:t>Nemůže-li se žák zúčastnit vyučování z důvodů předem známých žákovi nebo jeho zákonnému zástupci, požádá zástupce žáka třídního učitele nebo ředitele školy o uvolnění z vyučování takto:</w:t>
      </w:r>
    </w:p>
    <w:p w:rsidR="00C07559" w:rsidRPr="004A1CFF" w:rsidRDefault="00C07559" w:rsidP="009D3AC5">
      <w:pPr>
        <w:pStyle w:val="Styl1"/>
        <w:numPr>
          <w:ilvl w:val="1"/>
          <w:numId w:val="56"/>
        </w:numPr>
        <w:jc w:val="both"/>
        <w:rPr>
          <w:rFonts w:ascii="Times New Roman" w:hAnsi="Times New Roman"/>
          <w:sz w:val="24"/>
          <w:szCs w:val="24"/>
        </w:rPr>
      </w:pPr>
      <w:r w:rsidRPr="004A1CFF">
        <w:rPr>
          <w:rFonts w:ascii="Times New Roman" w:hAnsi="Times New Roman"/>
          <w:sz w:val="24"/>
          <w:szCs w:val="24"/>
        </w:rPr>
        <w:t>jedna vyučovací hodina - učitel příslušného předmětu,</w:t>
      </w:r>
    </w:p>
    <w:p w:rsidR="00C07559" w:rsidRPr="004A1CFF" w:rsidRDefault="00C07559" w:rsidP="009D3AC5">
      <w:pPr>
        <w:pStyle w:val="Styl1"/>
        <w:numPr>
          <w:ilvl w:val="1"/>
          <w:numId w:val="56"/>
        </w:numPr>
        <w:jc w:val="both"/>
        <w:rPr>
          <w:rFonts w:ascii="Times New Roman" w:hAnsi="Times New Roman"/>
          <w:sz w:val="24"/>
          <w:szCs w:val="24"/>
        </w:rPr>
      </w:pPr>
      <w:r w:rsidRPr="004A1CFF">
        <w:rPr>
          <w:rFonts w:ascii="Times New Roman" w:hAnsi="Times New Roman"/>
          <w:sz w:val="24"/>
          <w:szCs w:val="24"/>
        </w:rPr>
        <w:t>jeden až dva dny - třídní učitel,</w:t>
      </w:r>
    </w:p>
    <w:p w:rsidR="00C07559" w:rsidRPr="004A1CFF" w:rsidRDefault="00C07559" w:rsidP="009D3AC5">
      <w:pPr>
        <w:pStyle w:val="Styl1"/>
        <w:numPr>
          <w:ilvl w:val="1"/>
          <w:numId w:val="56"/>
        </w:numPr>
        <w:jc w:val="both"/>
        <w:rPr>
          <w:rFonts w:ascii="Times New Roman" w:hAnsi="Times New Roman"/>
          <w:sz w:val="24"/>
          <w:szCs w:val="24"/>
        </w:rPr>
      </w:pPr>
      <w:r w:rsidRPr="004A1CFF">
        <w:rPr>
          <w:rFonts w:ascii="Times New Roman" w:hAnsi="Times New Roman"/>
          <w:sz w:val="24"/>
          <w:szCs w:val="24"/>
        </w:rPr>
        <w:t>více než dva dny - ředitel školy.</w:t>
      </w:r>
    </w:p>
    <w:p w:rsidR="00C07559" w:rsidRPr="004A1CFF" w:rsidRDefault="00C07559" w:rsidP="009D3AC5">
      <w:pPr>
        <w:pStyle w:val="Styl1"/>
        <w:numPr>
          <w:ilvl w:val="0"/>
          <w:numId w:val="56"/>
        </w:numPr>
        <w:jc w:val="both"/>
        <w:rPr>
          <w:rFonts w:ascii="Times New Roman" w:hAnsi="Times New Roman"/>
          <w:sz w:val="24"/>
          <w:szCs w:val="24"/>
        </w:rPr>
      </w:pPr>
      <w:r w:rsidRPr="004A1CFF">
        <w:rPr>
          <w:rFonts w:ascii="Times New Roman" w:hAnsi="Times New Roman"/>
          <w:sz w:val="24"/>
          <w:szCs w:val="24"/>
        </w:rPr>
        <w:t>Při uvolnění delším než jeden den podávají zákonní zástupci písemnou žádost s odůvodněním nepřítomnosti žáka.</w:t>
      </w:r>
    </w:p>
    <w:p w:rsidR="00C07559" w:rsidRPr="004A1CFF" w:rsidRDefault="00C07559" w:rsidP="009D3AC5">
      <w:pPr>
        <w:pStyle w:val="Styl1"/>
        <w:numPr>
          <w:ilvl w:val="0"/>
          <w:numId w:val="56"/>
        </w:numPr>
        <w:jc w:val="both"/>
        <w:rPr>
          <w:rFonts w:ascii="Times New Roman" w:hAnsi="Times New Roman"/>
          <w:sz w:val="24"/>
          <w:szCs w:val="24"/>
        </w:rPr>
      </w:pPr>
      <w:r w:rsidRPr="004A1CFF">
        <w:rPr>
          <w:rFonts w:ascii="Times New Roman" w:hAnsi="Times New Roman"/>
          <w:sz w:val="24"/>
          <w:szCs w:val="24"/>
        </w:rPr>
        <w:t>Oznámení nepřítomnosti je možné provést:</w:t>
      </w:r>
    </w:p>
    <w:p w:rsidR="00C07559" w:rsidRPr="004A1CFF" w:rsidRDefault="00C07559" w:rsidP="009D3AC5">
      <w:pPr>
        <w:pStyle w:val="Styl1"/>
        <w:numPr>
          <w:ilvl w:val="1"/>
          <w:numId w:val="56"/>
        </w:numPr>
        <w:jc w:val="both"/>
        <w:rPr>
          <w:rFonts w:ascii="Times New Roman" w:hAnsi="Times New Roman"/>
          <w:sz w:val="24"/>
          <w:szCs w:val="24"/>
        </w:rPr>
      </w:pPr>
      <w:r w:rsidRPr="004A1CFF">
        <w:rPr>
          <w:rFonts w:ascii="Times New Roman" w:hAnsi="Times New Roman"/>
          <w:sz w:val="24"/>
          <w:szCs w:val="24"/>
        </w:rPr>
        <w:t xml:space="preserve">písemně třídnímu učiteli </w:t>
      </w:r>
    </w:p>
    <w:p w:rsidR="00C07559" w:rsidRPr="004A1CFF" w:rsidRDefault="00C07559" w:rsidP="009D3AC5">
      <w:pPr>
        <w:pStyle w:val="Styl1"/>
        <w:numPr>
          <w:ilvl w:val="1"/>
          <w:numId w:val="56"/>
        </w:numPr>
        <w:jc w:val="both"/>
        <w:rPr>
          <w:rFonts w:ascii="Times New Roman" w:hAnsi="Times New Roman"/>
          <w:sz w:val="24"/>
          <w:szCs w:val="24"/>
        </w:rPr>
      </w:pPr>
      <w:r w:rsidRPr="004A1CFF">
        <w:rPr>
          <w:rFonts w:ascii="Times New Roman" w:hAnsi="Times New Roman"/>
          <w:sz w:val="24"/>
          <w:szCs w:val="24"/>
        </w:rPr>
        <w:t xml:space="preserve">osobně třídnímu učiteli. </w:t>
      </w:r>
    </w:p>
    <w:p w:rsidR="00C07559" w:rsidRPr="004A1CFF" w:rsidRDefault="00C07559" w:rsidP="009D3AC5">
      <w:pPr>
        <w:pStyle w:val="Styl1"/>
        <w:numPr>
          <w:ilvl w:val="0"/>
          <w:numId w:val="56"/>
        </w:numPr>
        <w:jc w:val="both"/>
        <w:rPr>
          <w:rFonts w:ascii="Times New Roman" w:hAnsi="Times New Roman"/>
          <w:sz w:val="24"/>
          <w:szCs w:val="24"/>
        </w:rPr>
      </w:pPr>
      <w:r w:rsidRPr="004A1CFF">
        <w:rPr>
          <w:rFonts w:ascii="Times New Roman" w:hAnsi="Times New Roman"/>
          <w:sz w:val="24"/>
          <w:szCs w:val="24"/>
        </w:rPr>
        <w:t>Třídní učitel eviduje školní docházku své třídy. V případě neomluvené absence nebo zvýšené omluvené absence informuje třídní učitel informace řediteli školy. Při zvýšené omluvené nepřítomnosti ověřuje třídní učitel její věrohodnost.</w:t>
      </w:r>
    </w:p>
    <w:p w:rsidR="00C07559" w:rsidRPr="004A1CFF" w:rsidRDefault="00C07559" w:rsidP="009D3AC5">
      <w:pPr>
        <w:pStyle w:val="Styl1"/>
        <w:numPr>
          <w:ilvl w:val="0"/>
          <w:numId w:val="56"/>
        </w:numPr>
        <w:jc w:val="both"/>
        <w:rPr>
          <w:rFonts w:ascii="Times New Roman" w:hAnsi="Times New Roman"/>
          <w:sz w:val="24"/>
          <w:szCs w:val="24"/>
        </w:rPr>
      </w:pPr>
      <w:r w:rsidRPr="004A1CFF">
        <w:rPr>
          <w:rFonts w:ascii="Times New Roman" w:hAnsi="Times New Roman"/>
          <w:sz w:val="24"/>
          <w:szCs w:val="24"/>
        </w:rPr>
        <w:t xml:space="preserve">Je-li žák uvolněn ze školy v době vyučování (k lékaři apod.), odchází ze školy v doprovodu rodičů. Pokud to výjimečně není možné, je třeba doručit třídnímu učiteli písemné prohlášení rodičů o tom, že žák může odejít ze školy sám v přesně určenou dobu a rodiče za něho přebírají veškerou zodpovědnost. V prohlášení uvedou čas odchodu a případně předpokládaný návrat. </w:t>
      </w:r>
    </w:p>
    <w:p w:rsidR="00C07559" w:rsidRPr="004A1CFF" w:rsidRDefault="00C07559" w:rsidP="009D3AC5">
      <w:pPr>
        <w:pStyle w:val="Styl1"/>
        <w:numPr>
          <w:ilvl w:val="0"/>
          <w:numId w:val="56"/>
        </w:numPr>
        <w:jc w:val="both"/>
        <w:rPr>
          <w:rFonts w:ascii="Times New Roman" w:hAnsi="Times New Roman"/>
          <w:sz w:val="24"/>
          <w:szCs w:val="24"/>
        </w:rPr>
      </w:pPr>
      <w:r w:rsidRPr="004A1CFF">
        <w:rPr>
          <w:rFonts w:ascii="Times New Roman" w:hAnsi="Times New Roman"/>
          <w:sz w:val="24"/>
          <w:szCs w:val="24"/>
        </w:rPr>
        <w:t>Písemné prohlášení rodičů předloží žák vyučujícímu příslušné vyučovací hodiny (při uvolnění na jednu hodinu) nebo třídnímu učiteli (při uvolnění na více hodin).</w:t>
      </w:r>
    </w:p>
    <w:p w:rsidR="00C07559" w:rsidRPr="00244D87" w:rsidRDefault="00C07559" w:rsidP="002B24D2">
      <w:pPr>
        <w:pStyle w:val="Nadpis2"/>
        <w:jc w:val="both"/>
        <w:rPr>
          <w:rFonts w:ascii="Times New Roman" w:hAnsi="Times New Roman" w:cs="Times New Roman"/>
        </w:rPr>
      </w:pPr>
      <w:bookmarkStart w:id="63" w:name="_Toc470080479"/>
      <w:r w:rsidRPr="00244D87">
        <w:rPr>
          <w:rFonts w:ascii="Times New Roman" w:hAnsi="Times New Roman" w:cs="Times New Roman"/>
        </w:rPr>
        <w:t>Podmínky pro omlouvání žáků a pravidla dokládání důvodů nepřítomnosti</w:t>
      </w:r>
      <w:bookmarkEnd w:id="63"/>
    </w:p>
    <w:p w:rsidR="00C07559" w:rsidRPr="004A1CFF" w:rsidRDefault="00C07559" w:rsidP="009D3AC5">
      <w:pPr>
        <w:pStyle w:val="Styl1"/>
        <w:numPr>
          <w:ilvl w:val="0"/>
          <w:numId w:val="48"/>
        </w:numPr>
        <w:jc w:val="both"/>
        <w:rPr>
          <w:rFonts w:ascii="Times New Roman" w:hAnsi="Times New Roman"/>
          <w:sz w:val="24"/>
          <w:szCs w:val="24"/>
        </w:rPr>
      </w:pPr>
      <w:r w:rsidRPr="004A1CFF">
        <w:rPr>
          <w:rFonts w:ascii="Times New Roman" w:hAnsi="Times New Roman"/>
          <w:sz w:val="24"/>
          <w:szCs w:val="24"/>
        </w:rPr>
        <w:t>Nemůže-li se žák zúčastnit vyučování z nepředvídaných důvodů, zákonný zástupce žáka je povinen doložit důvody nepřítomnosti žáka ve vyučování nejpozději do 3 kalendářních dnů od počátku nepřítomnosti žáka.</w:t>
      </w:r>
    </w:p>
    <w:p w:rsidR="00C07559" w:rsidRPr="004A1CFF" w:rsidRDefault="00C07559" w:rsidP="009D3AC5">
      <w:pPr>
        <w:pStyle w:val="Styl1"/>
        <w:numPr>
          <w:ilvl w:val="0"/>
          <w:numId w:val="48"/>
        </w:numPr>
        <w:jc w:val="both"/>
        <w:rPr>
          <w:rFonts w:ascii="Times New Roman" w:hAnsi="Times New Roman"/>
          <w:sz w:val="24"/>
          <w:szCs w:val="24"/>
        </w:rPr>
      </w:pPr>
      <w:r w:rsidRPr="004A1CFF">
        <w:rPr>
          <w:rFonts w:ascii="Times New Roman" w:hAnsi="Times New Roman"/>
          <w:sz w:val="24"/>
          <w:szCs w:val="24"/>
        </w:rPr>
        <w:t>Zákonný zástupce žáka je povinen písemně omluvit celou dobu nepřítomnosti žáka ve vyučování (včetně uvedení důvodů nepřítomnosti) nejpozději do 3 kalendářních dnů po návratu žáka do školy v žákovské knížce.</w:t>
      </w:r>
    </w:p>
    <w:p w:rsidR="00C07559" w:rsidRPr="004A1CFF" w:rsidRDefault="00C07559" w:rsidP="009D3AC5">
      <w:pPr>
        <w:pStyle w:val="Styl1"/>
        <w:numPr>
          <w:ilvl w:val="0"/>
          <w:numId w:val="48"/>
        </w:numPr>
        <w:jc w:val="both"/>
        <w:rPr>
          <w:rFonts w:ascii="Times New Roman" w:hAnsi="Times New Roman"/>
          <w:sz w:val="24"/>
          <w:szCs w:val="24"/>
        </w:rPr>
      </w:pPr>
      <w:r w:rsidRPr="004A1CFF">
        <w:rPr>
          <w:rFonts w:ascii="Times New Roman" w:hAnsi="Times New Roman"/>
          <w:sz w:val="24"/>
          <w:szCs w:val="24"/>
        </w:rPr>
        <w:lastRenderedPageBreak/>
        <w:t>V odůvodněných případech má škola právo vyžádat si pro omluvu nepřítomnosti potvrzení od lékaře, případně podrobnější vysvětlení omluvenky „rodinné důvody“.</w:t>
      </w:r>
    </w:p>
    <w:p w:rsidR="00C07559" w:rsidRPr="00244D87" w:rsidRDefault="00C07559" w:rsidP="002B24D2">
      <w:pPr>
        <w:pStyle w:val="Nadpis2"/>
        <w:jc w:val="both"/>
        <w:rPr>
          <w:rFonts w:ascii="Times New Roman" w:hAnsi="Times New Roman" w:cs="Times New Roman"/>
        </w:rPr>
      </w:pPr>
      <w:bookmarkStart w:id="64" w:name="_Toc470080480"/>
      <w:r w:rsidRPr="00244D87">
        <w:rPr>
          <w:rFonts w:ascii="Times New Roman" w:hAnsi="Times New Roman" w:cs="Times New Roman"/>
        </w:rPr>
        <w:t>Řešení neomluvené absence žáků</w:t>
      </w:r>
      <w:bookmarkEnd w:id="64"/>
    </w:p>
    <w:p w:rsidR="00C07559" w:rsidRPr="004A1CFF" w:rsidRDefault="00C07559" w:rsidP="009D3AC5">
      <w:pPr>
        <w:pStyle w:val="Styl1"/>
        <w:numPr>
          <w:ilvl w:val="0"/>
          <w:numId w:val="49"/>
        </w:numPr>
        <w:jc w:val="both"/>
        <w:rPr>
          <w:rFonts w:ascii="Times New Roman" w:hAnsi="Times New Roman"/>
          <w:sz w:val="24"/>
          <w:szCs w:val="24"/>
        </w:rPr>
      </w:pPr>
      <w:r w:rsidRPr="004A1CFF">
        <w:rPr>
          <w:rFonts w:ascii="Times New Roman" w:hAnsi="Times New Roman"/>
          <w:sz w:val="24"/>
          <w:szCs w:val="24"/>
        </w:rPr>
        <w:t xml:space="preserve">V případě, že zákonný zástupce neomluví nepřítomnost žáka ve vyučování </w:t>
      </w:r>
      <w:r w:rsidR="006A566A">
        <w:rPr>
          <w:rFonts w:ascii="Times New Roman" w:hAnsi="Times New Roman"/>
          <w:sz w:val="24"/>
          <w:szCs w:val="24"/>
        </w:rPr>
        <w:t xml:space="preserve">ve lhůtě stanovené článkem 9. 2. </w:t>
      </w:r>
      <w:r w:rsidRPr="004A1CFF">
        <w:rPr>
          <w:rFonts w:ascii="Times New Roman" w:hAnsi="Times New Roman"/>
          <w:sz w:val="24"/>
          <w:szCs w:val="24"/>
        </w:rPr>
        <w:t xml:space="preserve">odst. 2 tohoto řádu, bude nepřítomnost </w:t>
      </w:r>
      <w:r w:rsidR="006A566A">
        <w:rPr>
          <w:rFonts w:ascii="Times New Roman" w:hAnsi="Times New Roman"/>
          <w:sz w:val="24"/>
          <w:szCs w:val="24"/>
        </w:rPr>
        <w:t>žáka považována za neomluvenou.</w:t>
      </w:r>
    </w:p>
    <w:p w:rsidR="00C07559" w:rsidRPr="004A1CFF" w:rsidRDefault="00C07559" w:rsidP="009D3AC5">
      <w:pPr>
        <w:pStyle w:val="Styl1"/>
        <w:numPr>
          <w:ilvl w:val="0"/>
          <w:numId w:val="49"/>
        </w:numPr>
        <w:jc w:val="both"/>
        <w:rPr>
          <w:rFonts w:ascii="Times New Roman" w:hAnsi="Times New Roman"/>
          <w:sz w:val="24"/>
          <w:szCs w:val="24"/>
        </w:rPr>
      </w:pPr>
      <w:r w:rsidRPr="004A1CFF">
        <w:rPr>
          <w:rFonts w:ascii="Times New Roman" w:hAnsi="Times New Roman"/>
          <w:sz w:val="24"/>
          <w:szCs w:val="24"/>
        </w:rPr>
        <w:t>V případě podezření z nevěrohodnosti dokladu potvrzujícího důvod nepřítomnosti žáka informuje třídní učitel ředitele školy. Ředitel školy nebo jím pověřený zaměstnanec se v dané věci obrátí na zákonného zástupce žáka. V případě opakovaných potíží, kdy již proběhlo jednání se zákonným zástupcem žáka a bylo neúspěšné, informuje ředitel školy věcně příslušný správní orgán.</w:t>
      </w:r>
    </w:p>
    <w:p w:rsidR="00C07559" w:rsidRPr="004A1CFF" w:rsidRDefault="00C07559" w:rsidP="009D3AC5">
      <w:pPr>
        <w:pStyle w:val="Styl1"/>
        <w:numPr>
          <w:ilvl w:val="0"/>
          <w:numId w:val="49"/>
        </w:numPr>
        <w:jc w:val="both"/>
        <w:rPr>
          <w:rFonts w:ascii="Times New Roman" w:hAnsi="Times New Roman"/>
          <w:sz w:val="24"/>
          <w:szCs w:val="24"/>
        </w:rPr>
      </w:pPr>
      <w:r w:rsidRPr="004A1CFF">
        <w:rPr>
          <w:rFonts w:ascii="Times New Roman" w:hAnsi="Times New Roman"/>
          <w:sz w:val="24"/>
          <w:szCs w:val="24"/>
        </w:rPr>
        <w:t>Při výskytu neomluvené absence žáka je se žákem a jeho zákonným zástupcem proveden pohovor, na který je zákonný zástupce prokazatelným způsobem pozván.</w:t>
      </w:r>
    </w:p>
    <w:p w:rsidR="00C07559" w:rsidRPr="004A1CFF" w:rsidRDefault="00C07559" w:rsidP="009D3AC5">
      <w:pPr>
        <w:pStyle w:val="Styl1"/>
        <w:numPr>
          <w:ilvl w:val="0"/>
          <w:numId w:val="50"/>
        </w:numPr>
        <w:jc w:val="both"/>
        <w:rPr>
          <w:rFonts w:ascii="Times New Roman" w:hAnsi="Times New Roman"/>
          <w:sz w:val="24"/>
          <w:szCs w:val="24"/>
        </w:rPr>
      </w:pPr>
      <w:r w:rsidRPr="004A1CFF">
        <w:rPr>
          <w:rFonts w:ascii="Times New Roman" w:hAnsi="Times New Roman"/>
          <w:sz w:val="24"/>
          <w:szCs w:val="24"/>
        </w:rPr>
        <w:t>Při opakované neomluvené absenci (zpravidla nad 10 hodin) se řeší neomluvená absence ve výchovné komisi, složení komise odpovídá závažnosti a charakteru nepřítomnosti žáka (ředitel školy, zákonný zástupce žáka, třídní učitel, zástupce ředitele školy, výchovný poradce, zástupce orgánu</w:t>
      </w:r>
      <w:r w:rsidR="006A566A">
        <w:rPr>
          <w:rFonts w:ascii="Times New Roman" w:hAnsi="Times New Roman"/>
          <w:sz w:val="24"/>
          <w:szCs w:val="24"/>
        </w:rPr>
        <w:t xml:space="preserve"> sociálně-právní ochrany dětí).</w:t>
      </w:r>
    </w:p>
    <w:p w:rsidR="00C07559" w:rsidRPr="006A566A" w:rsidRDefault="00C07559" w:rsidP="009D3AC5">
      <w:pPr>
        <w:pStyle w:val="Styl1"/>
        <w:numPr>
          <w:ilvl w:val="0"/>
          <w:numId w:val="50"/>
        </w:numPr>
        <w:jc w:val="both"/>
        <w:rPr>
          <w:rFonts w:ascii="Times New Roman" w:hAnsi="Times New Roman"/>
          <w:sz w:val="24"/>
          <w:szCs w:val="24"/>
        </w:rPr>
      </w:pPr>
      <w:r w:rsidRPr="004A1CFF">
        <w:rPr>
          <w:rFonts w:ascii="Times New Roman" w:hAnsi="Times New Roman"/>
          <w:sz w:val="24"/>
          <w:szCs w:val="24"/>
        </w:rPr>
        <w:t>V případě pokračující neomluvené absence škola informuje bezodkladně orgán sociálně-právní ochrany dětí.</w:t>
      </w:r>
    </w:p>
    <w:p w:rsidR="00C07559" w:rsidRPr="00244D87" w:rsidRDefault="006A566A" w:rsidP="002B24D2">
      <w:pPr>
        <w:pStyle w:val="Nadpis1"/>
        <w:jc w:val="both"/>
        <w:rPr>
          <w:rFonts w:ascii="Times New Roman" w:hAnsi="Times New Roman"/>
          <w:bCs/>
        </w:rPr>
      </w:pPr>
      <w:r>
        <w:rPr>
          <w:rFonts w:ascii="Times New Roman" w:hAnsi="Times New Roman"/>
        </w:rPr>
        <w:t>10</w:t>
      </w:r>
      <w:r w:rsidR="002C74CE">
        <w:rPr>
          <w:rFonts w:ascii="Times New Roman" w:hAnsi="Times New Roman"/>
        </w:rPr>
        <w:t>.</w:t>
      </w:r>
      <w:bookmarkStart w:id="65" w:name="_Toc470080481"/>
      <w:r>
        <w:rPr>
          <w:rFonts w:ascii="Times New Roman" w:hAnsi="Times New Roman"/>
        </w:rPr>
        <w:t xml:space="preserve"> </w:t>
      </w:r>
      <w:r w:rsidR="00C07559" w:rsidRPr="00244D87">
        <w:rPr>
          <w:rFonts w:ascii="Times New Roman" w:hAnsi="Times New Roman"/>
        </w:rPr>
        <w:t>Poučení o povinnosti dodržovat školní řád (§ 22 odst. 1 písm. b), § 30 odst. 3 školského zákona)</w:t>
      </w:r>
      <w:bookmarkEnd w:id="65"/>
    </w:p>
    <w:p w:rsidR="00C07559" w:rsidRPr="004A1CFF" w:rsidRDefault="00C07559" w:rsidP="002B24D2">
      <w:pPr>
        <w:jc w:val="both"/>
      </w:pPr>
    </w:p>
    <w:p w:rsidR="00C07559" w:rsidRPr="004A1CFF" w:rsidRDefault="00C07559" w:rsidP="009D3AC5">
      <w:pPr>
        <w:pStyle w:val="Styl1"/>
        <w:numPr>
          <w:ilvl w:val="0"/>
          <w:numId w:val="51"/>
        </w:numPr>
        <w:jc w:val="both"/>
        <w:rPr>
          <w:rFonts w:ascii="Times New Roman" w:hAnsi="Times New Roman"/>
          <w:sz w:val="24"/>
          <w:szCs w:val="24"/>
        </w:rPr>
      </w:pPr>
      <w:r w:rsidRPr="004A1CFF">
        <w:rPr>
          <w:rFonts w:ascii="Times New Roman" w:hAnsi="Times New Roman"/>
          <w:sz w:val="24"/>
          <w:szCs w:val="24"/>
        </w:rPr>
        <w:t>Školní řád platí do odvolání.</w:t>
      </w:r>
    </w:p>
    <w:p w:rsidR="00C07559" w:rsidRPr="004A1CFF" w:rsidRDefault="00C07559" w:rsidP="009D3AC5">
      <w:pPr>
        <w:pStyle w:val="Styl1"/>
        <w:numPr>
          <w:ilvl w:val="0"/>
          <w:numId w:val="51"/>
        </w:numPr>
        <w:jc w:val="both"/>
        <w:rPr>
          <w:rFonts w:ascii="Times New Roman" w:hAnsi="Times New Roman"/>
          <w:sz w:val="24"/>
          <w:szCs w:val="24"/>
        </w:rPr>
      </w:pPr>
      <w:r w:rsidRPr="004A1CFF">
        <w:rPr>
          <w:rFonts w:ascii="Times New Roman" w:hAnsi="Times New Roman"/>
          <w:sz w:val="24"/>
          <w:szCs w:val="24"/>
        </w:rPr>
        <w:t xml:space="preserve">Školní řád byl projednán Pedagogickou radou </w:t>
      </w:r>
      <w:r w:rsidR="006A566A">
        <w:rPr>
          <w:rFonts w:ascii="Times New Roman" w:hAnsi="Times New Roman"/>
          <w:sz w:val="24"/>
          <w:szCs w:val="24"/>
        </w:rPr>
        <w:t>a schválen Školskou radou dne 28. 8. 2018</w:t>
      </w:r>
    </w:p>
    <w:p w:rsidR="00C07559" w:rsidRPr="004A1CFF" w:rsidRDefault="00C07559" w:rsidP="009D3AC5">
      <w:pPr>
        <w:pStyle w:val="Styl1"/>
        <w:numPr>
          <w:ilvl w:val="0"/>
          <w:numId w:val="51"/>
        </w:numPr>
        <w:jc w:val="both"/>
        <w:rPr>
          <w:rFonts w:ascii="Times New Roman" w:hAnsi="Times New Roman"/>
          <w:sz w:val="24"/>
          <w:szCs w:val="24"/>
        </w:rPr>
      </w:pPr>
      <w:r w:rsidRPr="004A1CFF">
        <w:rPr>
          <w:rFonts w:ascii="Times New Roman" w:hAnsi="Times New Roman"/>
          <w:sz w:val="24"/>
          <w:szCs w:val="24"/>
        </w:rPr>
        <w:t xml:space="preserve">Školní řád je zveřejněn na přístupném místě ve škole, prokazatelným způsobem jsou s ním seznámeni žáci i zaměstnanci školy a o jeho vydání a obsahu jsou informováni zákonní zástupci nezletilých žáků. </w:t>
      </w:r>
    </w:p>
    <w:p w:rsidR="00C07559" w:rsidRPr="004A1CFF" w:rsidRDefault="00C07559" w:rsidP="009D3AC5">
      <w:pPr>
        <w:pStyle w:val="Styl1"/>
        <w:numPr>
          <w:ilvl w:val="0"/>
          <w:numId w:val="51"/>
        </w:numPr>
        <w:jc w:val="both"/>
        <w:rPr>
          <w:rFonts w:ascii="Times New Roman" w:hAnsi="Times New Roman"/>
          <w:sz w:val="24"/>
          <w:szCs w:val="24"/>
        </w:rPr>
      </w:pPr>
      <w:r w:rsidRPr="004A1CFF">
        <w:rPr>
          <w:rFonts w:ascii="Times New Roman" w:hAnsi="Times New Roman"/>
          <w:sz w:val="24"/>
          <w:szCs w:val="24"/>
        </w:rPr>
        <w:t xml:space="preserve">Školní řád nabývá účinnosti 1. 9. </w:t>
      </w:r>
      <w:r w:rsidR="006A566A">
        <w:rPr>
          <w:rFonts w:ascii="Times New Roman" w:hAnsi="Times New Roman"/>
          <w:sz w:val="24"/>
          <w:szCs w:val="24"/>
        </w:rPr>
        <w:t>2018</w:t>
      </w:r>
    </w:p>
    <w:p w:rsidR="00C07559" w:rsidRPr="004A1CFF" w:rsidRDefault="00C07559" w:rsidP="009D3AC5">
      <w:pPr>
        <w:pStyle w:val="Styl1"/>
        <w:numPr>
          <w:ilvl w:val="0"/>
          <w:numId w:val="51"/>
        </w:numPr>
        <w:jc w:val="both"/>
        <w:rPr>
          <w:rFonts w:ascii="Times New Roman" w:hAnsi="Times New Roman"/>
          <w:sz w:val="24"/>
          <w:szCs w:val="24"/>
        </w:rPr>
      </w:pPr>
      <w:r w:rsidRPr="004A1CFF">
        <w:rPr>
          <w:rFonts w:ascii="Times New Roman" w:hAnsi="Times New Roman"/>
          <w:sz w:val="24"/>
          <w:szCs w:val="24"/>
        </w:rPr>
        <w:t xml:space="preserve">Změny školního řádu lze navrhovat průběžně s ohledem na naléhavost situace. </w:t>
      </w:r>
    </w:p>
    <w:p w:rsidR="00C07559" w:rsidRPr="00244D87" w:rsidRDefault="00C07559" w:rsidP="002B24D2">
      <w:pPr>
        <w:jc w:val="both"/>
      </w:pPr>
    </w:p>
    <w:p w:rsidR="00C07559" w:rsidRPr="00244D87" w:rsidRDefault="00C07559" w:rsidP="002B24D2">
      <w:pPr>
        <w:jc w:val="both"/>
      </w:pPr>
    </w:p>
    <w:p w:rsidR="004A1CFF" w:rsidRDefault="00C07559" w:rsidP="002B24D2">
      <w:pPr>
        <w:jc w:val="both"/>
      </w:pPr>
      <w:r>
        <w:t>V Kun</w:t>
      </w:r>
      <w:r w:rsidR="004A1CFF">
        <w:t>čicích nad Labem dne 27. 8. 2018</w:t>
      </w:r>
    </w:p>
    <w:p w:rsidR="004A1CFF" w:rsidRDefault="004A1CFF" w:rsidP="004A1CFF">
      <w:pPr>
        <w:jc w:val="right"/>
      </w:pPr>
    </w:p>
    <w:p w:rsidR="00C07559" w:rsidRPr="00244D87" w:rsidRDefault="00C07559" w:rsidP="004A1CFF">
      <w:pPr>
        <w:jc w:val="right"/>
      </w:pPr>
      <w:r w:rsidRPr="00244D87">
        <w:t xml:space="preserve">Mgr. </w:t>
      </w:r>
      <w:r w:rsidR="004A1CFF">
        <w:t>Martin Bartoš</w:t>
      </w:r>
    </w:p>
    <w:p w:rsidR="004655DC" w:rsidRDefault="0038092A" w:rsidP="006A566A">
      <w:pPr>
        <w:jc w:val="right"/>
      </w:pPr>
      <w:r>
        <w:t>ředitel</w:t>
      </w:r>
      <w:r w:rsidR="006A566A">
        <w:t xml:space="preserve"> školy</w:t>
      </w:r>
    </w:p>
    <w:sectPr w:rsidR="004655DC" w:rsidSect="00E776C8">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A92" w:rsidRDefault="00DE6A92">
      <w:r>
        <w:separator/>
      </w:r>
    </w:p>
  </w:endnote>
  <w:endnote w:type="continuationSeparator" w:id="0">
    <w:p w:rsidR="00DE6A92" w:rsidRDefault="00DE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C3" w:rsidRDefault="00C914C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173987"/>
      <w:docPartObj>
        <w:docPartGallery w:val="Page Numbers (Bottom of Page)"/>
        <w:docPartUnique/>
      </w:docPartObj>
    </w:sdtPr>
    <w:sdtContent>
      <w:p w:rsidR="00C914C3" w:rsidRDefault="00C914C3">
        <w:pPr>
          <w:pStyle w:val="Zpat"/>
          <w:jc w:val="center"/>
        </w:pPr>
        <w:r>
          <w:fldChar w:fldCharType="begin"/>
        </w:r>
        <w:r>
          <w:instrText xml:space="preserve"> PAGE   \* MERGEFORMAT </w:instrText>
        </w:r>
        <w:r>
          <w:fldChar w:fldCharType="separate"/>
        </w:r>
        <w:r w:rsidR="008C6289">
          <w:rPr>
            <w:noProof/>
          </w:rPr>
          <w:t>22</w:t>
        </w:r>
        <w:r>
          <w:rPr>
            <w:noProof/>
          </w:rPr>
          <w:fldChar w:fldCharType="end"/>
        </w:r>
      </w:p>
    </w:sdtContent>
  </w:sdt>
  <w:p w:rsidR="00C914C3" w:rsidRDefault="00C914C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C3" w:rsidRDefault="00C914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A92" w:rsidRDefault="00DE6A92">
      <w:r>
        <w:separator/>
      </w:r>
    </w:p>
  </w:footnote>
  <w:footnote w:type="continuationSeparator" w:id="0">
    <w:p w:rsidR="00DE6A92" w:rsidRDefault="00DE6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C3" w:rsidRDefault="00C914C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C3" w:rsidRDefault="00C914C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C3" w:rsidRDefault="00C914C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736"/>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72B3E19"/>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9356095"/>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A7B4E2E"/>
    <w:multiLevelType w:val="hybridMultilevel"/>
    <w:tmpl w:val="01CC36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A80701E"/>
    <w:multiLevelType w:val="hybridMultilevel"/>
    <w:tmpl w:val="EDD0DD8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ABB5695"/>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704265D"/>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17403972"/>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7CC1D22"/>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84E183F"/>
    <w:multiLevelType w:val="hybridMultilevel"/>
    <w:tmpl w:val="4B36EA48"/>
    <w:lvl w:ilvl="0" w:tplc="0F3E4360">
      <w:start w:val="1"/>
      <w:numFmt w:val="lowerLetter"/>
      <w:pStyle w:val="tet"/>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A0B495D0">
      <w:numFmt w:val="decimal"/>
      <w:lvlText w:val="%3."/>
      <w:lvlJc w:val="left"/>
      <w:pPr>
        <w:tabs>
          <w:tab w:val="num" w:pos="2685"/>
        </w:tabs>
        <w:ind w:left="2685" w:hanging="705"/>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18FD6550"/>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1BF424C4"/>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1C5409F9"/>
    <w:multiLevelType w:val="hybridMultilevel"/>
    <w:tmpl w:val="F91C691E"/>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1D3A7B41"/>
    <w:multiLevelType w:val="hybridMultilevel"/>
    <w:tmpl w:val="1FCE92BA"/>
    <w:lvl w:ilvl="0" w:tplc="04050011">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4">
    <w:nsid w:val="1E8751EE"/>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1F4C592B"/>
    <w:multiLevelType w:val="hybridMultilevel"/>
    <w:tmpl w:val="33A4843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F8566FA"/>
    <w:multiLevelType w:val="hybridMultilevel"/>
    <w:tmpl w:val="F91C691E"/>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23C44570"/>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25F60B9B"/>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26A95B84"/>
    <w:multiLevelType w:val="hybridMultilevel"/>
    <w:tmpl w:val="56BA6DCA"/>
    <w:lvl w:ilvl="0" w:tplc="8458B544">
      <w:start w:val="1"/>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98C0819"/>
    <w:multiLevelType w:val="hybridMultilevel"/>
    <w:tmpl w:val="1FCE92BA"/>
    <w:lvl w:ilvl="0" w:tplc="04050011">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1">
    <w:nsid w:val="29FF64A2"/>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2A2E61C9"/>
    <w:multiLevelType w:val="hybridMultilevel"/>
    <w:tmpl w:val="62C0F8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2D04358D"/>
    <w:multiLevelType w:val="hybridMultilevel"/>
    <w:tmpl w:val="EDD0DD8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2D6B2715"/>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2E617F1A"/>
    <w:multiLevelType w:val="hybridMultilevel"/>
    <w:tmpl w:val="A44099B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303A5199"/>
    <w:multiLevelType w:val="hybridMultilevel"/>
    <w:tmpl w:val="42E264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089293B"/>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355C457C"/>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36E40BD5"/>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37224FE1"/>
    <w:multiLevelType w:val="hybridMultilevel"/>
    <w:tmpl w:val="7D38489C"/>
    <w:lvl w:ilvl="0" w:tplc="49E655F0">
      <w:numFmt w:val="bullet"/>
      <w:lvlText w:val="-"/>
      <w:lvlJc w:val="left"/>
      <w:pPr>
        <w:ind w:left="360" w:hanging="360"/>
      </w:pPr>
      <w:rPr>
        <w:rFonts w:ascii="Calibri" w:eastAsia="Times New Roman" w:hAnsi="Calibri" w:cs="Calibri"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39E13C3C"/>
    <w:multiLevelType w:val="hybridMultilevel"/>
    <w:tmpl w:val="EDD0DD8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3ADF4097"/>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3B9D423D"/>
    <w:multiLevelType w:val="hybridMultilevel"/>
    <w:tmpl w:val="EDD0DD8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4282470D"/>
    <w:multiLevelType w:val="hybridMultilevel"/>
    <w:tmpl w:val="64F814FC"/>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42FA358E"/>
    <w:multiLevelType w:val="hybridMultilevel"/>
    <w:tmpl w:val="F57AE2EC"/>
    <w:lvl w:ilvl="0" w:tplc="F3989260">
      <w:start w:val="1"/>
      <w:numFmt w:val="bullet"/>
      <w:pStyle w:val="aTre4odrka"/>
      <w:lvlText w:val=""/>
      <w:lvlJc w:val="left"/>
      <w:pPr>
        <w:ind w:left="1211" w:hanging="360"/>
      </w:pPr>
      <w:rPr>
        <w:rFonts w:ascii="Wingdings" w:hAnsi="Wingdings" w:cs="Wingdings" w:hint="default"/>
        <w:color w:val="auto"/>
        <w:sz w:val="22"/>
        <w:szCs w:val="22"/>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36">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Paragraf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4A7B02C6"/>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nsid w:val="4BE13C1B"/>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nsid w:val="4C19222A"/>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4E4A370B"/>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4EC7709E"/>
    <w:multiLevelType w:val="hybridMultilevel"/>
    <w:tmpl w:val="7AC2E8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nsid w:val="50F750D0"/>
    <w:multiLevelType w:val="hybridMultilevel"/>
    <w:tmpl w:val="EDD0DD8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53F240A7"/>
    <w:multiLevelType w:val="hybridMultilevel"/>
    <w:tmpl w:val="64F814FC"/>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55A268CB"/>
    <w:multiLevelType w:val="hybridMultilevel"/>
    <w:tmpl w:val="EDD0DD8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56930881"/>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nsid w:val="58B30DD6"/>
    <w:multiLevelType w:val="hybridMultilevel"/>
    <w:tmpl w:val="1E38B1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7">
    <w:nsid w:val="5C1C5B71"/>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nsid w:val="5DF01371"/>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nsid w:val="5EC2754F"/>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nsid w:val="5ED14E07"/>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nsid w:val="5F266E8F"/>
    <w:multiLevelType w:val="hybridMultilevel"/>
    <w:tmpl w:val="744034D4"/>
    <w:lvl w:ilvl="0" w:tplc="8458B544">
      <w:start w:val="1"/>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65EC530A"/>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nsid w:val="693B4950"/>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nsid w:val="69470E2C"/>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nsid w:val="71226E20"/>
    <w:multiLevelType w:val="hybridMultilevel"/>
    <w:tmpl w:val="EDD0DD8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nsid w:val="734310E5"/>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nsid w:val="73526F33"/>
    <w:multiLevelType w:val="hybridMultilevel"/>
    <w:tmpl w:val="EDD0DD8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nsid w:val="798117D9"/>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nsid w:val="7A270511"/>
    <w:multiLevelType w:val="hybridMultilevel"/>
    <w:tmpl w:val="30964904"/>
    <w:lvl w:ilvl="0" w:tplc="04050017">
      <w:start w:val="1"/>
      <w:numFmt w:val="lowerLetter"/>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0">
    <w:nsid w:val="7A37683D"/>
    <w:multiLevelType w:val="hybridMultilevel"/>
    <w:tmpl w:val="FD58B3EA"/>
    <w:lvl w:ilvl="0" w:tplc="04050017">
      <w:start w:val="1"/>
      <w:numFmt w:val="lowerLetter"/>
      <w:lvlText w:val="%1)"/>
      <w:lvlJc w:val="left"/>
      <w:pPr>
        <w:ind w:left="360" w:hanging="360"/>
      </w:pPr>
      <w:rPr>
        <w:rFonts w:hint="default"/>
        <w:sz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nsid w:val="7ACE111C"/>
    <w:multiLevelType w:val="hybridMultilevel"/>
    <w:tmpl w:val="EDD0DD8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nsid w:val="7F2F08DD"/>
    <w:multiLevelType w:val="hybridMultilevel"/>
    <w:tmpl w:val="81446BD8"/>
    <w:lvl w:ilvl="0" w:tplc="8458B54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3">
    <w:nsid w:val="7F703C10"/>
    <w:multiLevelType w:val="hybridMultilevel"/>
    <w:tmpl w:val="EDD0DD8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4">
    <w:nsid w:val="7FCA4AE2"/>
    <w:multiLevelType w:val="hybridMultilevel"/>
    <w:tmpl w:val="24F08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5"/>
  </w:num>
  <w:num w:numId="4">
    <w:abstractNumId w:val="64"/>
  </w:num>
  <w:num w:numId="5">
    <w:abstractNumId w:val="30"/>
  </w:num>
  <w:num w:numId="6">
    <w:abstractNumId w:val="41"/>
  </w:num>
  <w:num w:numId="7">
    <w:abstractNumId w:val="20"/>
  </w:num>
  <w:num w:numId="8">
    <w:abstractNumId w:val="22"/>
  </w:num>
  <w:num w:numId="9">
    <w:abstractNumId w:val="42"/>
  </w:num>
  <w:num w:numId="10">
    <w:abstractNumId w:val="26"/>
  </w:num>
  <w:num w:numId="11">
    <w:abstractNumId w:val="27"/>
  </w:num>
  <w:num w:numId="12">
    <w:abstractNumId w:val="32"/>
  </w:num>
  <w:num w:numId="13">
    <w:abstractNumId w:val="47"/>
  </w:num>
  <w:num w:numId="14">
    <w:abstractNumId w:val="28"/>
  </w:num>
  <w:num w:numId="15">
    <w:abstractNumId w:val="60"/>
  </w:num>
  <w:num w:numId="16">
    <w:abstractNumId w:val="53"/>
  </w:num>
  <w:num w:numId="17">
    <w:abstractNumId w:val="39"/>
  </w:num>
  <w:num w:numId="18">
    <w:abstractNumId w:val="38"/>
  </w:num>
  <w:num w:numId="19">
    <w:abstractNumId w:val="6"/>
  </w:num>
  <w:num w:numId="20">
    <w:abstractNumId w:val="45"/>
  </w:num>
  <w:num w:numId="21">
    <w:abstractNumId w:val="24"/>
  </w:num>
  <w:num w:numId="22">
    <w:abstractNumId w:val="11"/>
  </w:num>
  <w:num w:numId="23">
    <w:abstractNumId w:val="49"/>
  </w:num>
  <w:num w:numId="24">
    <w:abstractNumId w:val="18"/>
  </w:num>
  <w:num w:numId="25">
    <w:abstractNumId w:val="12"/>
  </w:num>
  <w:num w:numId="26">
    <w:abstractNumId w:val="52"/>
  </w:num>
  <w:num w:numId="27">
    <w:abstractNumId w:val="10"/>
  </w:num>
  <w:num w:numId="28">
    <w:abstractNumId w:val="54"/>
  </w:num>
  <w:num w:numId="29">
    <w:abstractNumId w:val="58"/>
  </w:num>
  <w:num w:numId="30">
    <w:abstractNumId w:val="0"/>
  </w:num>
  <w:num w:numId="31">
    <w:abstractNumId w:val="5"/>
  </w:num>
  <w:num w:numId="32">
    <w:abstractNumId w:val="29"/>
  </w:num>
  <w:num w:numId="33">
    <w:abstractNumId w:val="37"/>
  </w:num>
  <w:num w:numId="34">
    <w:abstractNumId w:val="40"/>
  </w:num>
  <w:num w:numId="35">
    <w:abstractNumId w:val="56"/>
  </w:num>
  <w:num w:numId="36">
    <w:abstractNumId w:val="8"/>
  </w:num>
  <w:num w:numId="37">
    <w:abstractNumId w:val="2"/>
  </w:num>
  <w:num w:numId="38">
    <w:abstractNumId w:val="50"/>
  </w:num>
  <w:num w:numId="39">
    <w:abstractNumId w:val="21"/>
  </w:num>
  <w:num w:numId="40">
    <w:abstractNumId w:val="1"/>
  </w:num>
  <w:num w:numId="41">
    <w:abstractNumId w:val="17"/>
  </w:num>
  <w:num w:numId="42">
    <w:abstractNumId w:val="14"/>
  </w:num>
  <w:num w:numId="43">
    <w:abstractNumId w:val="43"/>
  </w:num>
  <w:num w:numId="44">
    <w:abstractNumId w:val="34"/>
  </w:num>
  <w:num w:numId="45">
    <w:abstractNumId w:val="4"/>
  </w:num>
  <w:num w:numId="46">
    <w:abstractNumId w:val="44"/>
  </w:num>
  <w:num w:numId="47">
    <w:abstractNumId w:val="55"/>
  </w:num>
  <w:num w:numId="48">
    <w:abstractNumId w:val="33"/>
  </w:num>
  <w:num w:numId="49">
    <w:abstractNumId w:val="23"/>
  </w:num>
  <w:num w:numId="50">
    <w:abstractNumId w:val="57"/>
  </w:num>
  <w:num w:numId="51">
    <w:abstractNumId w:val="31"/>
  </w:num>
  <w:num w:numId="52">
    <w:abstractNumId w:val="16"/>
  </w:num>
  <w:num w:numId="53">
    <w:abstractNumId w:val="48"/>
  </w:num>
  <w:num w:numId="54">
    <w:abstractNumId w:val="7"/>
  </w:num>
  <w:num w:numId="55">
    <w:abstractNumId w:val="61"/>
  </w:num>
  <w:num w:numId="56">
    <w:abstractNumId w:val="63"/>
  </w:num>
  <w:num w:numId="57">
    <w:abstractNumId w:val="59"/>
  </w:num>
  <w:num w:numId="58">
    <w:abstractNumId w:val="3"/>
  </w:num>
  <w:num w:numId="59">
    <w:abstractNumId w:val="25"/>
  </w:num>
  <w:num w:numId="60">
    <w:abstractNumId w:val="15"/>
  </w:num>
  <w:num w:numId="61">
    <w:abstractNumId w:val="62"/>
  </w:num>
  <w:num w:numId="62">
    <w:abstractNumId w:val="51"/>
  </w:num>
  <w:num w:numId="63">
    <w:abstractNumId w:val="19"/>
  </w:num>
  <w:num w:numId="64">
    <w:abstractNumId w:val="46"/>
  </w:num>
  <w:num w:numId="65">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59"/>
    <w:rsid w:val="00037D6A"/>
    <w:rsid w:val="000A6BC9"/>
    <w:rsid w:val="00135C12"/>
    <w:rsid w:val="00200397"/>
    <w:rsid w:val="00230E3A"/>
    <w:rsid w:val="00275DC9"/>
    <w:rsid w:val="002B24D2"/>
    <w:rsid w:val="002B6448"/>
    <w:rsid w:val="002C74CE"/>
    <w:rsid w:val="0031131F"/>
    <w:rsid w:val="0038092A"/>
    <w:rsid w:val="004655DC"/>
    <w:rsid w:val="004A1CFF"/>
    <w:rsid w:val="004D110D"/>
    <w:rsid w:val="005D00E3"/>
    <w:rsid w:val="0064158A"/>
    <w:rsid w:val="006A566A"/>
    <w:rsid w:val="006E63AD"/>
    <w:rsid w:val="0070269A"/>
    <w:rsid w:val="008A624F"/>
    <w:rsid w:val="008C6289"/>
    <w:rsid w:val="00980744"/>
    <w:rsid w:val="009C3F40"/>
    <w:rsid w:val="009D3AC5"/>
    <w:rsid w:val="00B025BD"/>
    <w:rsid w:val="00B2308B"/>
    <w:rsid w:val="00BE3E1E"/>
    <w:rsid w:val="00C07559"/>
    <w:rsid w:val="00C914C3"/>
    <w:rsid w:val="00D06982"/>
    <w:rsid w:val="00DE6A92"/>
    <w:rsid w:val="00E776C8"/>
    <w:rsid w:val="00F97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755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07559"/>
    <w:pPr>
      <w:keepNext/>
      <w:overflowPunct w:val="0"/>
      <w:autoSpaceDE w:val="0"/>
      <w:autoSpaceDN w:val="0"/>
      <w:adjustRightInd w:val="0"/>
      <w:spacing w:before="240" w:after="60"/>
      <w:textAlignment w:val="baseline"/>
      <w:outlineLvl w:val="0"/>
    </w:pPr>
    <w:rPr>
      <w:rFonts w:asciiTheme="minorHAnsi" w:hAnsiTheme="minorHAnsi"/>
      <w:b/>
      <w:color w:val="002060"/>
      <w:kern w:val="28"/>
      <w:sz w:val="28"/>
      <w:szCs w:val="20"/>
    </w:rPr>
  </w:style>
  <w:style w:type="paragraph" w:styleId="Nadpis2">
    <w:name w:val="heading 2"/>
    <w:basedOn w:val="Normln"/>
    <w:next w:val="Normln"/>
    <w:link w:val="Nadpis2Char"/>
    <w:uiPriority w:val="9"/>
    <w:unhideWhenUsed/>
    <w:qFormat/>
    <w:rsid w:val="00C07559"/>
    <w:pPr>
      <w:keepNext/>
      <w:keepLines/>
      <w:spacing w:before="200"/>
      <w:outlineLvl w:val="1"/>
    </w:pPr>
    <w:rPr>
      <w:rFonts w:asciiTheme="minorHAnsi" w:eastAsiaTheme="majorEastAsia" w:hAnsiTheme="minorHAnsi" w:cstheme="majorBidi"/>
      <w:b/>
      <w:bCs/>
      <w:color w:val="0070C0"/>
      <w:sz w:val="26"/>
      <w:szCs w:val="26"/>
    </w:rPr>
  </w:style>
  <w:style w:type="paragraph" w:styleId="Nadpis3">
    <w:name w:val="heading 3"/>
    <w:basedOn w:val="Normln"/>
    <w:next w:val="Normln"/>
    <w:link w:val="Nadpis3Char"/>
    <w:uiPriority w:val="9"/>
    <w:unhideWhenUsed/>
    <w:qFormat/>
    <w:rsid w:val="00C07559"/>
    <w:pPr>
      <w:keepNext/>
      <w:keepLines/>
      <w:spacing w:before="200"/>
      <w:outlineLvl w:val="2"/>
    </w:pPr>
    <w:rPr>
      <w:rFonts w:asciiTheme="minorHAnsi" w:eastAsiaTheme="majorEastAsia" w:hAnsiTheme="minorHAnsi" w:cstheme="majorBidi"/>
      <w:b/>
      <w:bCs/>
      <w:color w:val="548DD4" w:themeColor="text2" w:themeTint="99"/>
    </w:rPr>
  </w:style>
  <w:style w:type="paragraph" w:styleId="Nadpis4">
    <w:name w:val="heading 4"/>
    <w:basedOn w:val="Normln"/>
    <w:next w:val="Normln"/>
    <w:link w:val="Nadpis4Char"/>
    <w:uiPriority w:val="9"/>
    <w:unhideWhenUsed/>
    <w:qFormat/>
    <w:rsid w:val="00C07559"/>
    <w:pPr>
      <w:keepNext/>
      <w:keepLines/>
      <w:overflowPunct w:val="0"/>
      <w:autoSpaceDE w:val="0"/>
      <w:autoSpaceDN w:val="0"/>
      <w:adjustRightInd w:val="0"/>
      <w:spacing w:before="200"/>
      <w:textAlignment w:val="baseline"/>
      <w:outlineLvl w:val="3"/>
    </w:pPr>
    <w:rPr>
      <w:rFonts w:asciiTheme="minorHAnsi" w:eastAsiaTheme="majorEastAsia" w:hAnsiTheme="minorHAnsi" w:cstheme="majorBidi"/>
      <w:b/>
      <w:bCs/>
      <w:i/>
      <w:iCs/>
      <w:color w:val="365F91" w:themeColor="accent1" w:themeShade="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07559"/>
    <w:rPr>
      <w:rFonts w:eastAsia="Times New Roman" w:cs="Times New Roman"/>
      <w:b/>
      <w:color w:val="002060"/>
      <w:kern w:val="28"/>
      <w:sz w:val="28"/>
      <w:szCs w:val="20"/>
      <w:lang w:eastAsia="cs-CZ"/>
    </w:rPr>
  </w:style>
  <w:style w:type="character" w:customStyle="1" w:styleId="Nadpis2Char">
    <w:name w:val="Nadpis 2 Char"/>
    <w:basedOn w:val="Standardnpsmoodstavce"/>
    <w:link w:val="Nadpis2"/>
    <w:uiPriority w:val="9"/>
    <w:rsid w:val="00C07559"/>
    <w:rPr>
      <w:rFonts w:eastAsiaTheme="majorEastAsia" w:cstheme="majorBidi"/>
      <w:b/>
      <w:bCs/>
      <w:color w:val="0070C0"/>
      <w:sz w:val="26"/>
      <w:szCs w:val="26"/>
      <w:lang w:eastAsia="cs-CZ"/>
    </w:rPr>
  </w:style>
  <w:style w:type="character" w:customStyle="1" w:styleId="Nadpis3Char">
    <w:name w:val="Nadpis 3 Char"/>
    <w:basedOn w:val="Standardnpsmoodstavce"/>
    <w:link w:val="Nadpis3"/>
    <w:uiPriority w:val="9"/>
    <w:rsid w:val="00C07559"/>
    <w:rPr>
      <w:rFonts w:eastAsiaTheme="majorEastAsia" w:cstheme="majorBidi"/>
      <w:b/>
      <w:bCs/>
      <w:color w:val="548DD4" w:themeColor="text2" w:themeTint="99"/>
      <w:sz w:val="24"/>
      <w:szCs w:val="24"/>
      <w:lang w:eastAsia="cs-CZ"/>
    </w:rPr>
  </w:style>
  <w:style w:type="character" w:customStyle="1" w:styleId="Nadpis4Char">
    <w:name w:val="Nadpis 4 Char"/>
    <w:basedOn w:val="Standardnpsmoodstavce"/>
    <w:link w:val="Nadpis4"/>
    <w:uiPriority w:val="9"/>
    <w:rsid w:val="00C07559"/>
    <w:rPr>
      <w:rFonts w:eastAsiaTheme="majorEastAsia" w:cstheme="majorBidi"/>
      <w:b/>
      <w:bCs/>
      <w:i/>
      <w:iCs/>
      <w:color w:val="365F91" w:themeColor="accent1" w:themeShade="BF"/>
      <w:sz w:val="24"/>
      <w:szCs w:val="20"/>
      <w:lang w:eastAsia="cs-CZ"/>
    </w:rPr>
  </w:style>
  <w:style w:type="paragraph" w:styleId="Odstavecseseznamem">
    <w:name w:val="List Paragraph"/>
    <w:basedOn w:val="Normln"/>
    <w:uiPriority w:val="34"/>
    <w:qFormat/>
    <w:rsid w:val="00C07559"/>
    <w:pPr>
      <w:ind w:left="720"/>
      <w:contextualSpacing/>
    </w:pPr>
  </w:style>
  <w:style w:type="paragraph" w:styleId="Bezmezer">
    <w:name w:val="No Spacing"/>
    <w:link w:val="BezmezerChar"/>
    <w:uiPriority w:val="99"/>
    <w:qFormat/>
    <w:rsid w:val="00C07559"/>
    <w:pPr>
      <w:spacing w:after="0" w:line="240" w:lineRule="auto"/>
    </w:pPr>
  </w:style>
  <w:style w:type="character" w:customStyle="1" w:styleId="BezmezerChar">
    <w:name w:val="Bez mezer Char"/>
    <w:link w:val="Bezmezer"/>
    <w:uiPriority w:val="99"/>
    <w:locked/>
    <w:rsid w:val="00C07559"/>
  </w:style>
  <w:style w:type="paragraph" w:styleId="Seznam">
    <w:name w:val="List"/>
    <w:basedOn w:val="Normln"/>
    <w:rsid w:val="00C07559"/>
    <w:pPr>
      <w:overflowPunct w:val="0"/>
      <w:autoSpaceDE w:val="0"/>
      <w:autoSpaceDN w:val="0"/>
      <w:adjustRightInd w:val="0"/>
      <w:ind w:left="283" w:hanging="283"/>
      <w:textAlignment w:val="baseline"/>
    </w:pPr>
    <w:rPr>
      <w:sz w:val="20"/>
      <w:szCs w:val="20"/>
    </w:rPr>
  </w:style>
  <w:style w:type="character" w:customStyle="1" w:styleId="apple-converted-space">
    <w:name w:val="apple-converted-space"/>
    <w:rsid w:val="00C07559"/>
  </w:style>
  <w:style w:type="paragraph" w:styleId="Zkladntext">
    <w:name w:val="Body Text"/>
    <w:basedOn w:val="Normln"/>
    <w:link w:val="ZkladntextChar"/>
    <w:rsid w:val="00C07559"/>
    <w:pPr>
      <w:overflowPunct w:val="0"/>
      <w:autoSpaceDE w:val="0"/>
      <w:autoSpaceDN w:val="0"/>
      <w:adjustRightInd w:val="0"/>
      <w:spacing w:after="120"/>
      <w:textAlignment w:val="baseline"/>
    </w:pPr>
    <w:rPr>
      <w:sz w:val="20"/>
      <w:szCs w:val="20"/>
    </w:rPr>
  </w:style>
  <w:style w:type="character" w:customStyle="1" w:styleId="ZkladntextChar">
    <w:name w:val="Základní text Char"/>
    <w:basedOn w:val="Standardnpsmoodstavce"/>
    <w:link w:val="Zkladntext"/>
    <w:rsid w:val="00C07559"/>
    <w:rPr>
      <w:rFonts w:ascii="Times New Roman" w:eastAsia="Times New Roman" w:hAnsi="Times New Roman" w:cs="Times New Roman"/>
      <w:sz w:val="20"/>
      <w:szCs w:val="20"/>
      <w:lang w:eastAsia="cs-CZ"/>
    </w:rPr>
  </w:style>
  <w:style w:type="paragraph" w:styleId="Normlnweb">
    <w:name w:val="Normal (Web)"/>
    <w:basedOn w:val="Normln"/>
    <w:uiPriority w:val="99"/>
    <w:rsid w:val="00C07559"/>
    <w:pPr>
      <w:spacing w:before="26" w:after="64"/>
    </w:pPr>
    <w:rPr>
      <w:rFonts w:ascii="Verdana" w:hAnsi="Verdana"/>
      <w:color w:val="585858"/>
      <w:sz w:val="15"/>
      <w:szCs w:val="15"/>
    </w:rPr>
  </w:style>
  <w:style w:type="paragraph" w:customStyle="1" w:styleId="tet">
    <w:name w:val="třetí"/>
    <w:basedOn w:val="Normln"/>
    <w:rsid w:val="00C07559"/>
    <w:pPr>
      <w:numPr>
        <w:numId w:val="1"/>
      </w:numPr>
      <w:jc w:val="both"/>
    </w:pPr>
  </w:style>
  <w:style w:type="paragraph" w:customStyle="1" w:styleId="Paragrafaut">
    <w:name w:val="Paragraf aut"/>
    <w:basedOn w:val="Normln"/>
    <w:rsid w:val="00C07559"/>
    <w:pPr>
      <w:keepNext/>
      <w:numPr>
        <w:ilvl w:val="1"/>
        <w:numId w:val="2"/>
      </w:numPr>
      <w:tabs>
        <w:tab w:val="clear" w:pos="1418"/>
        <w:tab w:val="num" w:pos="0"/>
      </w:tabs>
      <w:spacing w:before="240"/>
      <w:ind w:firstLine="0"/>
      <w:jc w:val="center"/>
      <w:outlineLvl w:val="4"/>
    </w:pPr>
    <w:rPr>
      <w:szCs w:val="20"/>
    </w:rPr>
  </w:style>
  <w:style w:type="paragraph" w:customStyle="1" w:styleId="Odstavecaut">
    <w:name w:val="Odstavec aut"/>
    <w:basedOn w:val="Normln"/>
    <w:rsid w:val="00C07559"/>
    <w:pPr>
      <w:tabs>
        <w:tab w:val="num" w:pos="1418"/>
      </w:tabs>
      <w:spacing w:before="120"/>
      <w:ind w:firstLine="851"/>
      <w:jc w:val="both"/>
    </w:pPr>
    <w:rPr>
      <w:szCs w:val="20"/>
    </w:rPr>
  </w:style>
  <w:style w:type="paragraph" w:customStyle="1" w:styleId="Psmeno">
    <w:name w:val="Písmeno"/>
    <w:basedOn w:val="Normln"/>
    <w:rsid w:val="00C07559"/>
    <w:pPr>
      <w:numPr>
        <w:ilvl w:val="12"/>
      </w:numPr>
      <w:ind w:left="284" w:hanging="284"/>
      <w:jc w:val="both"/>
    </w:pPr>
    <w:rPr>
      <w:color w:val="000000"/>
      <w:szCs w:val="20"/>
    </w:rPr>
  </w:style>
  <w:style w:type="paragraph" w:customStyle="1" w:styleId="aTre4odrka">
    <w:name w:val="aTre 4 odrážka"/>
    <w:basedOn w:val="Normln"/>
    <w:link w:val="aTre4odrkaChar"/>
    <w:uiPriority w:val="99"/>
    <w:rsid w:val="00C07559"/>
    <w:pPr>
      <w:numPr>
        <w:numId w:val="3"/>
      </w:numPr>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C07559"/>
    <w:rPr>
      <w:rFonts w:ascii="Calibri" w:eastAsia="Calibri" w:hAnsi="Calibri" w:cs="Calibri"/>
    </w:rPr>
  </w:style>
  <w:style w:type="paragraph" w:customStyle="1" w:styleId="Styl1">
    <w:name w:val="Styl1"/>
    <w:basedOn w:val="Normln"/>
    <w:link w:val="Styl1Char"/>
    <w:qFormat/>
    <w:rsid w:val="00C07559"/>
    <w:pPr>
      <w:ind w:left="142" w:hanging="142"/>
    </w:pPr>
    <w:rPr>
      <w:rFonts w:asciiTheme="minorHAnsi" w:hAnsiTheme="minorHAnsi"/>
      <w:sz w:val="22"/>
      <w:szCs w:val="22"/>
    </w:rPr>
  </w:style>
  <w:style w:type="character" w:customStyle="1" w:styleId="Styl1Char">
    <w:name w:val="Styl1 Char"/>
    <w:basedOn w:val="Standardnpsmoodstavce"/>
    <w:link w:val="Styl1"/>
    <w:rsid w:val="00C07559"/>
    <w:rPr>
      <w:rFonts w:eastAsia="Times New Roman" w:cs="Times New Roman"/>
      <w:lang w:eastAsia="cs-CZ"/>
    </w:rPr>
  </w:style>
  <w:style w:type="paragraph" w:customStyle="1" w:styleId="Styl2">
    <w:name w:val="Styl2"/>
    <w:basedOn w:val="Normln"/>
    <w:link w:val="Styl2Char"/>
    <w:qFormat/>
    <w:rsid w:val="00C07559"/>
    <w:pPr>
      <w:ind w:left="142" w:hanging="142"/>
    </w:pPr>
    <w:rPr>
      <w:rFonts w:asciiTheme="minorHAnsi" w:hAnsiTheme="minorHAnsi"/>
      <w:sz w:val="22"/>
      <w:szCs w:val="22"/>
      <w:u w:val="single"/>
    </w:rPr>
  </w:style>
  <w:style w:type="character" w:customStyle="1" w:styleId="Styl2Char">
    <w:name w:val="Styl2 Char"/>
    <w:basedOn w:val="Standardnpsmoodstavce"/>
    <w:link w:val="Styl2"/>
    <w:rsid w:val="00C07559"/>
    <w:rPr>
      <w:rFonts w:eastAsia="Times New Roman" w:cs="Times New Roman"/>
      <w:u w:val="single"/>
      <w:lang w:eastAsia="cs-CZ"/>
    </w:rPr>
  </w:style>
  <w:style w:type="paragraph" w:customStyle="1" w:styleId="Styl3">
    <w:name w:val="Styl3"/>
    <w:basedOn w:val="Normln"/>
    <w:link w:val="Styl3Char"/>
    <w:qFormat/>
    <w:rsid w:val="00C07559"/>
    <w:rPr>
      <w:rFonts w:asciiTheme="minorHAnsi" w:hAnsiTheme="minorHAnsi"/>
      <w:b/>
      <w:color w:val="800000"/>
      <w:sz w:val="22"/>
      <w:szCs w:val="22"/>
    </w:rPr>
  </w:style>
  <w:style w:type="character" w:customStyle="1" w:styleId="Styl3Char">
    <w:name w:val="Styl3 Char"/>
    <w:basedOn w:val="Standardnpsmoodstavce"/>
    <w:link w:val="Styl3"/>
    <w:rsid w:val="00C07559"/>
    <w:rPr>
      <w:rFonts w:eastAsia="Times New Roman" w:cs="Times New Roman"/>
      <w:b/>
      <w:color w:val="800000"/>
      <w:lang w:eastAsia="cs-CZ"/>
    </w:rPr>
  </w:style>
  <w:style w:type="paragraph" w:styleId="Obsah1">
    <w:name w:val="toc 1"/>
    <w:basedOn w:val="Normln"/>
    <w:next w:val="Normln"/>
    <w:autoRedefine/>
    <w:uiPriority w:val="39"/>
    <w:unhideWhenUsed/>
    <w:rsid w:val="00C07559"/>
    <w:pPr>
      <w:spacing w:after="100"/>
    </w:pPr>
  </w:style>
  <w:style w:type="paragraph" w:styleId="Obsah2">
    <w:name w:val="toc 2"/>
    <w:basedOn w:val="Normln"/>
    <w:next w:val="Normln"/>
    <w:autoRedefine/>
    <w:uiPriority w:val="39"/>
    <w:unhideWhenUsed/>
    <w:rsid w:val="00C07559"/>
    <w:pPr>
      <w:spacing w:after="100"/>
      <w:ind w:left="240"/>
    </w:pPr>
  </w:style>
  <w:style w:type="character" w:styleId="Hypertextovodkaz">
    <w:name w:val="Hyperlink"/>
    <w:basedOn w:val="Standardnpsmoodstavce"/>
    <w:uiPriority w:val="99"/>
    <w:unhideWhenUsed/>
    <w:rsid w:val="00C07559"/>
    <w:rPr>
      <w:color w:val="0000FF" w:themeColor="hyperlink"/>
      <w:u w:val="single"/>
    </w:rPr>
  </w:style>
  <w:style w:type="paragraph" w:styleId="Obsah3">
    <w:name w:val="toc 3"/>
    <w:basedOn w:val="Normln"/>
    <w:next w:val="Normln"/>
    <w:autoRedefine/>
    <w:uiPriority w:val="39"/>
    <w:unhideWhenUsed/>
    <w:rsid w:val="00C07559"/>
    <w:pPr>
      <w:spacing w:after="100"/>
      <w:ind w:left="480"/>
    </w:pPr>
  </w:style>
  <w:style w:type="paragraph" w:styleId="Obsah4">
    <w:name w:val="toc 4"/>
    <w:basedOn w:val="Normln"/>
    <w:next w:val="Normln"/>
    <w:autoRedefine/>
    <w:uiPriority w:val="39"/>
    <w:unhideWhenUsed/>
    <w:rsid w:val="00C07559"/>
    <w:pPr>
      <w:spacing w:after="100"/>
      <w:ind w:left="720"/>
    </w:pPr>
  </w:style>
  <w:style w:type="paragraph" w:styleId="Zhlav">
    <w:name w:val="header"/>
    <w:basedOn w:val="Normln"/>
    <w:link w:val="ZhlavChar"/>
    <w:uiPriority w:val="99"/>
    <w:unhideWhenUsed/>
    <w:rsid w:val="00C07559"/>
    <w:pPr>
      <w:tabs>
        <w:tab w:val="center" w:pos="4536"/>
        <w:tab w:val="right" w:pos="9072"/>
      </w:tabs>
    </w:pPr>
  </w:style>
  <w:style w:type="character" w:customStyle="1" w:styleId="ZhlavChar">
    <w:name w:val="Záhlaví Char"/>
    <w:basedOn w:val="Standardnpsmoodstavce"/>
    <w:link w:val="Zhlav"/>
    <w:uiPriority w:val="99"/>
    <w:rsid w:val="00C0755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07559"/>
    <w:pPr>
      <w:tabs>
        <w:tab w:val="center" w:pos="4536"/>
        <w:tab w:val="right" w:pos="9072"/>
      </w:tabs>
    </w:pPr>
  </w:style>
  <w:style w:type="character" w:customStyle="1" w:styleId="ZpatChar">
    <w:name w:val="Zápatí Char"/>
    <w:basedOn w:val="Standardnpsmoodstavce"/>
    <w:link w:val="Zpat"/>
    <w:uiPriority w:val="99"/>
    <w:rsid w:val="00C07559"/>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C07559"/>
    <w:rPr>
      <w:i/>
      <w:iCs/>
    </w:rPr>
  </w:style>
  <w:style w:type="table" w:styleId="Mkatabulky">
    <w:name w:val="Table Grid"/>
    <w:basedOn w:val="Normlntabulka"/>
    <w:uiPriority w:val="59"/>
    <w:rsid w:val="00C07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C07559"/>
    <w:rPr>
      <w:sz w:val="20"/>
      <w:szCs w:val="20"/>
    </w:rPr>
  </w:style>
  <w:style w:type="character" w:customStyle="1" w:styleId="TextpoznpodarouChar">
    <w:name w:val="Text pozn. pod čarou Char"/>
    <w:basedOn w:val="Standardnpsmoodstavce"/>
    <w:link w:val="Textpoznpodarou"/>
    <w:uiPriority w:val="99"/>
    <w:semiHidden/>
    <w:rsid w:val="00C0755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C07559"/>
    <w:rPr>
      <w:vertAlign w:val="superscript"/>
    </w:rPr>
  </w:style>
  <w:style w:type="paragraph" w:styleId="Zkladntext3">
    <w:name w:val="Body Text 3"/>
    <w:basedOn w:val="Normln"/>
    <w:link w:val="Zkladntext3Char"/>
    <w:uiPriority w:val="99"/>
    <w:semiHidden/>
    <w:unhideWhenUsed/>
    <w:rsid w:val="00C07559"/>
    <w:pPr>
      <w:spacing w:after="120"/>
    </w:pPr>
    <w:rPr>
      <w:sz w:val="16"/>
      <w:szCs w:val="16"/>
    </w:rPr>
  </w:style>
  <w:style w:type="character" w:customStyle="1" w:styleId="Zkladntext3Char">
    <w:name w:val="Základní text 3 Char"/>
    <w:basedOn w:val="Standardnpsmoodstavce"/>
    <w:link w:val="Zkladntext3"/>
    <w:uiPriority w:val="99"/>
    <w:semiHidden/>
    <w:rsid w:val="00C07559"/>
    <w:rPr>
      <w:rFonts w:ascii="Times New Roman" w:eastAsia="Times New Roman" w:hAnsi="Times New Roman" w:cs="Times New Roman"/>
      <w:sz w:val="16"/>
      <w:szCs w:val="16"/>
      <w:lang w:eastAsia="cs-CZ"/>
    </w:rPr>
  </w:style>
  <w:style w:type="paragraph" w:styleId="Obsah5">
    <w:name w:val="toc 5"/>
    <w:basedOn w:val="Normln"/>
    <w:next w:val="Normln"/>
    <w:autoRedefine/>
    <w:uiPriority w:val="39"/>
    <w:unhideWhenUsed/>
    <w:rsid w:val="00C07559"/>
    <w:pPr>
      <w:spacing w:after="100" w:line="276"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C07559"/>
    <w:pPr>
      <w:spacing w:after="100" w:line="276"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C07559"/>
    <w:pPr>
      <w:spacing w:after="100" w:line="276"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C07559"/>
    <w:pPr>
      <w:spacing w:after="100" w:line="276"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C07559"/>
    <w:pPr>
      <w:spacing w:after="100" w:line="276" w:lineRule="auto"/>
      <w:ind w:left="1760"/>
    </w:pPr>
    <w:rPr>
      <w:rFonts w:asciiTheme="minorHAnsi" w:eastAsiaTheme="minorEastAsia" w:hAnsiTheme="minorHAnsi" w:cstheme="minorBidi"/>
      <w:sz w:val="22"/>
      <w:szCs w:val="22"/>
    </w:rPr>
  </w:style>
  <w:style w:type="character" w:customStyle="1" w:styleId="st">
    <w:name w:val="st"/>
    <w:basedOn w:val="Standardnpsmoodstavce"/>
    <w:rsid w:val="00C07559"/>
  </w:style>
  <w:style w:type="paragraph" w:styleId="Textbubliny">
    <w:name w:val="Balloon Text"/>
    <w:basedOn w:val="Normln"/>
    <w:link w:val="TextbublinyChar"/>
    <w:uiPriority w:val="99"/>
    <w:semiHidden/>
    <w:unhideWhenUsed/>
    <w:rsid w:val="00C07559"/>
    <w:rPr>
      <w:rFonts w:ascii="Tahoma" w:hAnsi="Tahoma" w:cs="Tahoma"/>
      <w:sz w:val="16"/>
      <w:szCs w:val="16"/>
    </w:rPr>
  </w:style>
  <w:style w:type="character" w:customStyle="1" w:styleId="TextbublinyChar">
    <w:name w:val="Text bubliny Char"/>
    <w:basedOn w:val="Standardnpsmoodstavce"/>
    <w:link w:val="Textbubliny"/>
    <w:uiPriority w:val="99"/>
    <w:semiHidden/>
    <w:rsid w:val="00C07559"/>
    <w:rPr>
      <w:rFonts w:ascii="Tahoma" w:eastAsia="Times New Roman" w:hAnsi="Tahoma" w:cs="Tahoma"/>
      <w:sz w:val="16"/>
      <w:szCs w:val="16"/>
      <w:lang w:eastAsia="cs-CZ"/>
    </w:rPr>
  </w:style>
  <w:style w:type="paragraph" w:customStyle="1" w:styleId="Zkladntext21">
    <w:name w:val="Základní text 21"/>
    <w:basedOn w:val="Normln"/>
    <w:rsid w:val="00C07559"/>
    <w:pPr>
      <w:overflowPunct w:val="0"/>
      <w:autoSpaceDE w:val="0"/>
      <w:autoSpaceDN w:val="0"/>
      <w:adjustRightInd w:val="0"/>
      <w:jc w:val="both"/>
      <w:textAlignment w:val="baseline"/>
    </w:pPr>
    <w:rPr>
      <w:b/>
      <w:color w:val="0000FF"/>
      <w:szCs w:val="20"/>
    </w:rPr>
  </w:style>
  <w:style w:type="paragraph" w:customStyle="1" w:styleId="Text">
    <w:name w:val="Text"/>
    <w:basedOn w:val="Normln"/>
    <w:rsid w:val="0038092A"/>
    <w:pPr>
      <w:overflowPunct w:val="0"/>
      <w:autoSpaceDE w:val="0"/>
      <w:autoSpaceDN w:val="0"/>
      <w:adjustRightInd w:val="0"/>
      <w:spacing w:before="60"/>
      <w:ind w:firstLine="851"/>
      <w:jc w:val="both"/>
      <w:textAlignment w:val="baseline"/>
    </w:pPr>
    <w:rPr>
      <w:rFonts w:ascii="Calibri" w:hAnsi="Calibri"/>
      <w:spacing w:val="4"/>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755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07559"/>
    <w:pPr>
      <w:keepNext/>
      <w:overflowPunct w:val="0"/>
      <w:autoSpaceDE w:val="0"/>
      <w:autoSpaceDN w:val="0"/>
      <w:adjustRightInd w:val="0"/>
      <w:spacing w:before="240" w:after="60"/>
      <w:textAlignment w:val="baseline"/>
      <w:outlineLvl w:val="0"/>
    </w:pPr>
    <w:rPr>
      <w:rFonts w:asciiTheme="minorHAnsi" w:hAnsiTheme="minorHAnsi"/>
      <w:b/>
      <w:color w:val="002060"/>
      <w:kern w:val="28"/>
      <w:sz w:val="28"/>
      <w:szCs w:val="20"/>
    </w:rPr>
  </w:style>
  <w:style w:type="paragraph" w:styleId="Nadpis2">
    <w:name w:val="heading 2"/>
    <w:basedOn w:val="Normln"/>
    <w:next w:val="Normln"/>
    <w:link w:val="Nadpis2Char"/>
    <w:uiPriority w:val="9"/>
    <w:unhideWhenUsed/>
    <w:qFormat/>
    <w:rsid w:val="00C07559"/>
    <w:pPr>
      <w:keepNext/>
      <w:keepLines/>
      <w:spacing w:before="200"/>
      <w:outlineLvl w:val="1"/>
    </w:pPr>
    <w:rPr>
      <w:rFonts w:asciiTheme="minorHAnsi" w:eastAsiaTheme="majorEastAsia" w:hAnsiTheme="minorHAnsi" w:cstheme="majorBidi"/>
      <w:b/>
      <w:bCs/>
      <w:color w:val="0070C0"/>
      <w:sz w:val="26"/>
      <w:szCs w:val="26"/>
    </w:rPr>
  </w:style>
  <w:style w:type="paragraph" w:styleId="Nadpis3">
    <w:name w:val="heading 3"/>
    <w:basedOn w:val="Normln"/>
    <w:next w:val="Normln"/>
    <w:link w:val="Nadpis3Char"/>
    <w:uiPriority w:val="9"/>
    <w:unhideWhenUsed/>
    <w:qFormat/>
    <w:rsid w:val="00C07559"/>
    <w:pPr>
      <w:keepNext/>
      <w:keepLines/>
      <w:spacing w:before="200"/>
      <w:outlineLvl w:val="2"/>
    </w:pPr>
    <w:rPr>
      <w:rFonts w:asciiTheme="minorHAnsi" w:eastAsiaTheme="majorEastAsia" w:hAnsiTheme="minorHAnsi" w:cstheme="majorBidi"/>
      <w:b/>
      <w:bCs/>
      <w:color w:val="548DD4" w:themeColor="text2" w:themeTint="99"/>
    </w:rPr>
  </w:style>
  <w:style w:type="paragraph" w:styleId="Nadpis4">
    <w:name w:val="heading 4"/>
    <w:basedOn w:val="Normln"/>
    <w:next w:val="Normln"/>
    <w:link w:val="Nadpis4Char"/>
    <w:uiPriority w:val="9"/>
    <w:unhideWhenUsed/>
    <w:qFormat/>
    <w:rsid w:val="00C07559"/>
    <w:pPr>
      <w:keepNext/>
      <w:keepLines/>
      <w:overflowPunct w:val="0"/>
      <w:autoSpaceDE w:val="0"/>
      <w:autoSpaceDN w:val="0"/>
      <w:adjustRightInd w:val="0"/>
      <w:spacing w:before="200"/>
      <w:textAlignment w:val="baseline"/>
      <w:outlineLvl w:val="3"/>
    </w:pPr>
    <w:rPr>
      <w:rFonts w:asciiTheme="minorHAnsi" w:eastAsiaTheme="majorEastAsia" w:hAnsiTheme="minorHAnsi" w:cstheme="majorBidi"/>
      <w:b/>
      <w:bCs/>
      <w:i/>
      <w:iCs/>
      <w:color w:val="365F91" w:themeColor="accent1" w:themeShade="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07559"/>
    <w:rPr>
      <w:rFonts w:eastAsia="Times New Roman" w:cs="Times New Roman"/>
      <w:b/>
      <w:color w:val="002060"/>
      <w:kern w:val="28"/>
      <w:sz w:val="28"/>
      <w:szCs w:val="20"/>
      <w:lang w:eastAsia="cs-CZ"/>
    </w:rPr>
  </w:style>
  <w:style w:type="character" w:customStyle="1" w:styleId="Nadpis2Char">
    <w:name w:val="Nadpis 2 Char"/>
    <w:basedOn w:val="Standardnpsmoodstavce"/>
    <w:link w:val="Nadpis2"/>
    <w:uiPriority w:val="9"/>
    <w:rsid w:val="00C07559"/>
    <w:rPr>
      <w:rFonts w:eastAsiaTheme="majorEastAsia" w:cstheme="majorBidi"/>
      <w:b/>
      <w:bCs/>
      <w:color w:val="0070C0"/>
      <w:sz w:val="26"/>
      <w:szCs w:val="26"/>
      <w:lang w:eastAsia="cs-CZ"/>
    </w:rPr>
  </w:style>
  <w:style w:type="character" w:customStyle="1" w:styleId="Nadpis3Char">
    <w:name w:val="Nadpis 3 Char"/>
    <w:basedOn w:val="Standardnpsmoodstavce"/>
    <w:link w:val="Nadpis3"/>
    <w:uiPriority w:val="9"/>
    <w:rsid w:val="00C07559"/>
    <w:rPr>
      <w:rFonts w:eastAsiaTheme="majorEastAsia" w:cstheme="majorBidi"/>
      <w:b/>
      <w:bCs/>
      <w:color w:val="548DD4" w:themeColor="text2" w:themeTint="99"/>
      <w:sz w:val="24"/>
      <w:szCs w:val="24"/>
      <w:lang w:eastAsia="cs-CZ"/>
    </w:rPr>
  </w:style>
  <w:style w:type="character" w:customStyle="1" w:styleId="Nadpis4Char">
    <w:name w:val="Nadpis 4 Char"/>
    <w:basedOn w:val="Standardnpsmoodstavce"/>
    <w:link w:val="Nadpis4"/>
    <w:uiPriority w:val="9"/>
    <w:rsid w:val="00C07559"/>
    <w:rPr>
      <w:rFonts w:eastAsiaTheme="majorEastAsia" w:cstheme="majorBidi"/>
      <w:b/>
      <w:bCs/>
      <w:i/>
      <w:iCs/>
      <w:color w:val="365F91" w:themeColor="accent1" w:themeShade="BF"/>
      <w:sz w:val="24"/>
      <w:szCs w:val="20"/>
      <w:lang w:eastAsia="cs-CZ"/>
    </w:rPr>
  </w:style>
  <w:style w:type="paragraph" w:styleId="Odstavecseseznamem">
    <w:name w:val="List Paragraph"/>
    <w:basedOn w:val="Normln"/>
    <w:uiPriority w:val="34"/>
    <w:qFormat/>
    <w:rsid w:val="00C07559"/>
    <w:pPr>
      <w:ind w:left="720"/>
      <w:contextualSpacing/>
    </w:pPr>
  </w:style>
  <w:style w:type="paragraph" w:styleId="Bezmezer">
    <w:name w:val="No Spacing"/>
    <w:link w:val="BezmezerChar"/>
    <w:uiPriority w:val="99"/>
    <w:qFormat/>
    <w:rsid w:val="00C07559"/>
    <w:pPr>
      <w:spacing w:after="0" w:line="240" w:lineRule="auto"/>
    </w:pPr>
  </w:style>
  <w:style w:type="character" w:customStyle="1" w:styleId="BezmezerChar">
    <w:name w:val="Bez mezer Char"/>
    <w:link w:val="Bezmezer"/>
    <w:uiPriority w:val="99"/>
    <w:locked/>
    <w:rsid w:val="00C07559"/>
  </w:style>
  <w:style w:type="paragraph" w:styleId="Seznam">
    <w:name w:val="List"/>
    <w:basedOn w:val="Normln"/>
    <w:rsid w:val="00C07559"/>
    <w:pPr>
      <w:overflowPunct w:val="0"/>
      <w:autoSpaceDE w:val="0"/>
      <w:autoSpaceDN w:val="0"/>
      <w:adjustRightInd w:val="0"/>
      <w:ind w:left="283" w:hanging="283"/>
      <w:textAlignment w:val="baseline"/>
    </w:pPr>
    <w:rPr>
      <w:sz w:val="20"/>
      <w:szCs w:val="20"/>
    </w:rPr>
  </w:style>
  <w:style w:type="character" w:customStyle="1" w:styleId="apple-converted-space">
    <w:name w:val="apple-converted-space"/>
    <w:rsid w:val="00C07559"/>
  </w:style>
  <w:style w:type="paragraph" w:styleId="Zkladntext">
    <w:name w:val="Body Text"/>
    <w:basedOn w:val="Normln"/>
    <w:link w:val="ZkladntextChar"/>
    <w:rsid w:val="00C07559"/>
    <w:pPr>
      <w:overflowPunct w:val="0"/>
      <w:autoSpaceDE w:val="0"/>
      <w:autoSpaceDN w:val="0"/>
      <w:adjustRightInd w:val="0"/>
      <w:spacing w:after="120"/>
      <w:textAlignment w:val="baseline"/>
    </w:pPr>
    <w:rPr>
      <w:sz w:val="20"/>
      <w:szCs w:val="20"/>
    </w:rPr>
  </w:style>
  <w:style w:type="character" w:customStyle="1" w:styleId="ZkladntextChar">
    <w:name w:val="Základní text Char"/>
    <w:basedOn w:val="Standardnpsmoodstavce"/>
    <w:link w:val="Zkladntext"/>
    <w:rsid w:val="00C07559"/>
    <w:rPr>
      <w:rFonts w:ascii="Times New Roman" w:eastAsia="Times New Roman" w:hAnsi="Times New Roman" w:cs="Times New Roman"/>
      <w:sz w:val="20"/>
      <w:szCs w:val="20"/>
      <w:lang w:eastAsia="cs-CZ"/>
    </w:rPr>
  </w:style>
  <w:style w:type="paragraph" w:styleId="Normlnweb">
    <w:name w:val="Normal (Web)"/>
    <w:basedOn w:val="Normln"/>
    <w:uiPriority w:val="99"/>
    <w:rsid w:val="00C07559"/>
    <w:pPr>
      <w:spacing w:before="26" w:after="64"/>
    </w:pPr>
    <w:rPr>
      <w:rFonts w:ascii="Verdana" w:hAnsi="Verdana"/>
      <w:color w:val="585858"/>
      <w:sz w:val="15"/>
      <w:szCs w:val="15"/>
    </w:rPr>
  </w:style>
  <w:style w:type="paragraph" w:customStyle="1" w:styleId="tet">
    <w:name w:val="třetí"/>
    <w:basedOn w:val="Normln"/>
    <w:rsid w:val="00C07559"/>
    <w:pPr>
      <w:numPr>
        <w:numId w:val="1"/>
      </w:numPr>
      <w:jc w:val="both"/>
    </w:pPr>
  </w:style>
  <w:style w:type="paragraph" w:customStyle="1" w:styleId="Paragrafaut">
    <w:name w:val="Paragraf aut"/>
    <w:basedOn w:val="Normln"/>
    <w:rsid w:val="00C07559"/>
    <w:pPr>
      <w:keepNext/>
      <w:numPr>
        <w:ilvl w:val="1"/>
        <w:numId w:val="2"/>
      </w:numPr>
      <w:tabs>
        <w:tab w:val="clear" w:pos="1418"/>
        <w:tab w:val="num" w:pos="0"/>
      </w:tabs>
      <w:spacing w:before="240"/>
      <w:ind w:firstLine="0"/>
      <w:jc w:val="center"/>
      <w:outlineLvl w:val="4"/>
    </w:pPr>
    <w:rPr>
      <w:szCs w:val="20"/>
    </w:rPr>
  </w:style>
  <w:style w:type="paragraph" w:customStyle="1" w:styleId="Odstavecaut">
    <w:name w:val="Odstavec aut"/>
    <w:basedOn w:val="Normln"/>
    <w:rsid w:val="00C07559"/>
    <w:pPr>
      <w:tabs>
        <w:tab w:val="num" w:pos="1418"/>
      </w:tabs>
      <w:spacing w:before="120"/>
      <w:ind w:firstLine="851"/>
      <w:jc w:val="both"/>
    </w:pPr>
    <w:rPr>
      <w:szCs w:val="20"/>
    </w:rPr>
  </w:style>
  <w:style w:type="paragraph" w:customStyle="1" w:styleId="Psmeno">
    <w:name w:val="Písmeno"/>
    <w:basedOn w:val="Normln"/>
    <w:rsid w:val="00C07559"/>
    <w:pPr>
      <w:numPr>
        <w:ilvl w:val="12"/>
      </w:numPr>
      <w:ind w:left="284" w:hanging="284"/>
      <w:jc w:val="both"/>
    </w:pPr>
    <w:rPr>
      <w:color w:val="000000"/>
      <w:szCs w:val="20"/>
    </w:rPr>
  </w:style>
  <w:style w:type="paragraph" w:customStyle="1" w:styleId="aTre4odrka">
    <w:name w:val="aTre 4 odrážka"/>
    <w:basedOn w:val="Normln"/>
    <w:link w:val="aTre4odrkaChar"/>
    <w:uiPriority w:val="99"/>
    <w:rsid w:val="00C07559"/>
    <w:pPr>
      <w:numPr>
        <w:numId w:val="3"/>
      </w:numPr>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C07559"/>
    <w:rPr>
      <w:rFonts w:ascii="Calibri" w:eastAsia="Calibri" w:hAnsi="Calibri" w:cs="Calibri"/>
    </w:rPr>
  </w:style>
  <w:style w:type="paragraph" w:customStyle="1" w:styleId="Styl1">
    <w:name w:val="Styl1"/>
    <w:basedOn w:val="Normln"/>
    <w:link w:val="Styl1Char"/>
    <w:qFormat/>
    <w:rsid w:val="00C07559"/>
    <w:pPr>
      <w:ind w:left="142" w:hanging="142"/>
    </w:pPr>
    <w:rPr>
      <w:rFonts w:asciiTheme="minorHAnsi" w:hAnsiTheme="minorHAnsi"/>
      <w:sz w:val="22"/>
      <w:szCs w:val="22"/>
    </w:rPr>
  </w:style>
  <w:style w:type="character" w:customStyle="1" w:styleId="Styl1Char">
    <w:name w:val="Styl1 Char"/>
    <w:basedOn w:val="Standardnpsmoodstavce"/>
    <w:link w:val="Styl1"/>
    <w:rsid w:val="00C07559"/>
    <w:rPr>
      <w:rFonts w:eastAsia="Times New Roman" w:cs="Times New Roman"/>
      <w:lang w:eastAsia="cs-CZ"/>
    </w:rPr>
  </w:style>
  <w:style w:type="paragraph" w:customStyle="1" w:styleId="Styl2">
    <w:name w:val="Styl2"/>
    <w:basedOn w:val="Normln"/>
    <w:link w:val="Styl2Char"/>
    <w:qFormat/>
    <w:rsid w:val="00C07559"/>
    <w:pPr>
      <w:ind w:left="142" w:hanging="142"/>
    </w:pPr>
    <w:rPr>
      <w:rFonts w:asciiTheme="minorHAnsi" w:hAnsiTheme="minorHAnsi"/>
      <w:sz w:val="22"/>
      <w:szCs w:val="22"/>
      <w:u w:val="single"/>
    </w:rPr>
  </w:style>
  <w:style w:type="character" w:customStyle="1" w:styleId="Styl2Char">
    <w:name w:val="Styl2 Char"/>
    <w:basedOn w:val="Standardnpsmoodstavce"/>
    <w:link w:val="Styl2"/>
    <w:rsid w:val="00C07559"/>
    <w:rPr>
      <w:rFonts w:eastAsia="Times New Roman" w:cs="Times New Roman"/>
      <w:u w:val="single"/>
      <w:lang w:eastAsia="cs-CZ"/>
    </w:rPr>
  </w:style>
  <w:style w:type="paragraph" w:customStyle="1" w:styleId="Styl3">
    <w:name w:val="Styl3"/>
    <w:basedOn w:val="Normln"/>
    <w:link w:val="Styl3Char"/>
    <w:qFormat/>
    <w:rsid w:val="00C07559"/>
    <w:rPr>
      <w:rFonts w:asciiTheme="minorHAnsi" w:hAnsiTheme="minorHAnsi"/>
      <w:b/>
      <w:color w:val="800000"/>
      <w:sz w:val="22"/>
      <w:szCs w:val="22"/>
    </w:rPr>
  </w:style>
  <w:style w:type="character" w:customStyle="1" w:styleId="Styl3Char">
    <w:name w:val="Styl3 Char"/>
    <w:basedOn w:val="Standardnpsmoodstavce"/>
    <w:link w:val="Styl3"/>
    <w:rsid w:val="00C07559"/>
    <w:rPr>
      <w:rFonts w:eastAsia="Times New Roman" w:cs="Times New Roman"/>
      <w:b/>
      <w:color w:val="800000"/>
      <w:lang w:eastAsia="cs-CZ"/>
    </w:rPr>
  </w:style>
  <w:style w:type="paragraph" w:styleId="Obsah1">
    <w:name w:val="toc 1"/>
    <w:basedOn w:val="Normln"/>
    <w:next w:val="Normln"/>
    <w:autoRedefine/>
    <w:uiPriority w:val="39"/>
    <w:unhideWhenUsed/>
    <w:rsid w:val="00C07559"/>
    <w:pPr>
      <w:spacing w:after="100"/>
    </w:pPr>
  </w:style>
  <w:style w:type="paragraph" w:styleId="Obsah2">
    <w:name w:val="toc 2"/>
    <w:basedOn w:val="Normln"/>
    <w:next w:val="Normln"/>
    <w:autoRedefine/>
    <w:uiPriority w:val="39"/>
    <w:unhideWhenUsed/>
    <w:rsid w:val="00C07559"/>
    <w:pPr>
      <w:spacing w:after="100"/>
      <w:ind w:left="240"/>
    </w:pPr>
  </w:style>
  <w:style w:type="character" w:styleId="Hypertextovodkaz">
    <w:name w:val="Hyperlink"/>
    <w:basedOn w:val="Standardnpsmoodstavce"/>
    <w:uiPriority w:val="99"/>
    <w:unhideWhenUsed/>
    <w:rsid w:val="00C07559"/>
    <w:rPr>
      <w:color w:val="0000FF" w:themeColor="hyperlink"/>
      <w:u w:val="single"/>
    </w:rPr>
  </w:style>
  <w:style w:type="paragraph" w:styleId="Obsah3">
    <w:name w:val="toc 3"/>
    <w:basedOn w:val="Normln"/>
    <w:next w:val="Normln"/>
    <w:autoRedefine/>
    <w:uiPriority w:val="39"/>
    <w:unhideWhenUsed/>
    <w:rsid w:val="00C07559"/>
    <w:pPr>
      <w:spacing w:after="100"/>
      <w:ind w:left="480"/>
    </w:pPr>
  </w:style>
  <w:style w:type="paragraph" w:styleId="Obsah4">
    <w:name w:val="toc 4"/>
    <w:basedOn w:val="Normln"/>
    <w:next w:val="Normln"/>
    <w:autoRedefine/>
    <w:uiPriority w:val="39"/>
    <w:unhideWhenUsed/>
    <w:rsid w:val="00C07559"/>
    <w:pPr>
      <w:spacing w:after="100"/>
      <w:ind w:left="720"/>
    </w:pPr>
  </w:style>
  <w:style w:type="paragraph" w:styleId="Zhlav">
    <w:name w:val="header"/>
    <w:basedOn w:val="Normln"/>
    <w:link w:val="ZhlavChar"/>
    <w:uiPriority w:val="99"/>
    <w:unhideWhenUsed/>
    <w:rsid w:val="00C07559"/>
    <w:pPr>
      <w:tabs>
        <w:tab w:val="center" w:pos="4536"/>
        <w:tab w:val="right" w:pos="9072"/>
      </w:tabs>
    </w:pPr>
  </w:style>
  <w:style w:type="character" w:customStyle="1" w:styleId="ZhlavChar">
    <w:name w:val="Záhlaví Char"/>
    <w:basedOn w:val="Standardnpsmoodstavce"/>
    <w:link w:val="Zhlav"/>
    <w:uiPriority w:val="99"/>
    <w:rsid w:val="00C0755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07559"/>
    <w:pPr>
      <w:tabs>
        <w:tab w:val="center" w:pos="4536"/>
        <w:tab w:val="right" w:pos="9072"/>
      </w:tabs>
    </w:pPr>
  </w:style>
  <w:style w:type="character" w:customStyle="1" w:styleId="ZpatChar">
    <w:name w:val="Zápatí Char"/>
    <w:basedOn w:val="Standardnpsmoodstavce"/>
    <w:link w:val="Zpat"/>
    <w:uiPriority w:val="99"/>
    <w:rsid w:val="00C07559"/>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C07559"/>
    <w:rPr>
      <w:i/>
      <w:iCs/>
    </w:rPr>
  </w:style>
  <w:style w:type="table" w:styleId="Mkatabulky">
    <w:name w:val="Table Grid"/>
    <w:basedOn w:val="Normlntabulka"/>
    <w:uiPriority w:val="59"/>
    <w:rsid w:val="00C07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C07559"/>
    <w:rPr>
      <w:sz w:val="20"/>
      <w:szCs w:val="20"/>
    </w:rPr>
  </w:style>
  <w:style w:type="character" w:customStyle="1" w:styleId="TextpoznpodarouChar">
    <w:name w:val="Text pozn. pod čarou Char"/>
    <w:basedOn w:val="Standardnpsmoodstavce"/>
    <w:link w:val="Textpoznpodarou"/>
    <w:uiPriority w:val="99"/>
    <w:semiHidden/>
    <w:rsid w:val="00C0755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C07559"/>
    <w:rPr>
      <w:vertAlign w:val="superscript"/>
    </w:rPr>
  </w:style>
  <w:style w:type="paragraph" w:styleId="Zkladntext3">
    <w:name w:val="Body Text 3"/>
    <w:basedOn w:val="Normln"/>
    <w:link w:val="Zkladntext3Char"/>
    <w:uiPriority w:val="99"/>
    <w:semiHidden/>
    <w:unhideWhenUsed/>
    <w:rsid w:val="00C07559"/>
    <w:pPr>
      <w:spacing w:after="120"/>
    </w:pPr>
    <w:rPr>
      <w:sz w:val="16"/>
      <w:szCs w:val="16"/>
    </w:rPr>
  </w:style>
  <w:style w:type="character" w:customStyle="1" w:styleId="Zkladntext3Char">
    <w:name w:val="Základní text 3 Char"/>
    <w:basedOn w:val="Standardnpsmoodstavce"/>
    <w:link w:val="Zkladntext3"/>
    <w:uiPriority w:val="99"/>
    <w:semiHidden/>
    <w:rsid w:val="00C07559"/>
    <w:rPr>
      <w:rFonts w:ascii="Times New Roman" w:eastAsia="Times New Roman" w:hAnsi="Times New Roman" w:cs="Times New Roman"/>
      <w:sz w:val="16"/>
      <w:szCs w:val="16"/>
      <w:lang w:eastAsia="cs-CZ"/>
    </w:rPr>
  </w:style>
  <w:style w:type="paragraph" w:styleId="Obsah5">
    <w:name w:val="toc 5"/>
    <w:basedOn w:val="Normln"/>
    <w:next w:val="Normln"/>
    <w:autoRedefine/>
    <w:uiPriority w:val="39"/>
    <w:unhideWhenUsed/>
    <w:rsid w:val="00C07559"/>
    <w:pPr>
      <w:spacing w:after="100" w:line="276"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C07559"/>
    <w:pPr>
      <w:spacing w:after="100" w:line="276"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C07559"/>
    <w:pPr>
      <w:spacing w:after="100" w:line="276"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C07559"/>
    <w:pPr>
      <w:spacing w:after="100" w:line="276"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C07559"/>
    <w:pPr>
      <w:spacing w:after="100" w:line="276" w:lineRule="auto"/>
      <w:ind w:left="1760"/>
    </w:pPr>
    <w:rPr>
      <w:rFonts w:asciiTheme="minorHAnsi" w:eastAsiaTheme="minorEastAsia" w:hAnsiTheme="minorHAnsi" w:cstheme="minorBidi"/>
      <w:sz w:val="22"/>
      <w:szCs w:val="22"/>
    </w:rPr>
  </w:style>
  <w:style w:type="character" w:customStyle="1" w:styleId="st">
    <w:name w:val="st"/>
    <w:basedOn w:val="Standardnpsmoodstavce"/>
    <w:rsid w:val="00C07559"/>
  </w:style>
  <w:style w:type="paragraph" w:styleId="Textbubliny">
    <w:name w:val="Balloon Text"/>
    <w:basedOn w:val="Normln"/>
    <w:link w:val="TextbublinyChar"/>
    <w:uiPriority w:val="99"/>
    <w:semiHidden/>
    <w:unhideWhenUsed/>
    <w:rsid w:val="00C07559"/>
    <w:rPr>
      <w:rFonts w:ascii="Tahoma" w:hAnsi="Tahoma" w:cs="Tahoma"/>
      <w:sz w:val="16"/>
      <w:szCs w:val="16"/>
    </w:rPr>
  </w:style>
  <w:style w:type="character" w:customStyle="1" w:styleId="TextbublinyChar">
    <w:name w:val="Text bubliny Char"/>
    <w:basedOn w:val="Standardnpsmoodstavce"/>
    <w:link w:val="Textbubliny"/>
    <w:uiPriority w:val="99"/>
    <w:semiHidden/>
    <w:rsid w:val="00C07559"/>
    <w:rPr>
      <w:rFonts w:ascii="Tahoma" w:eastAsia="Times New Roman" w:hAnsi="Tahoma" w:cs="Tahoma"/>
      <w:sz w:val="16"/>
      <w:szCs w:val="16"/>
      <w:lang w:eastAsia="cs-CZ"/>
    </w:rPr>
  </w:style>
  <w:style w:type="paragraph" w:customStyle="1" w:styleId="Zkladntext21">
    <w:name w:val="Základní text 21"/>
    <w:basedOn w:val="Normln"/>
    <w:rsid w:val="00C07559"/>
    <w:pPr>
      <w:overflowPunct w:val="0"/>
      <w:autoSpaceDE w:val="0"/>
      <w:autoSpaceDN w:val="0"/>
      <w:adjustRightInd w:val="0"/>
      <w:jc w:val="both"/>
      <w:textAlignment w:val="baseline"/>
    </w:pPr>
    <w:rPr>
      <w:b/>
      <w:color w:val="0000FF"/>
      <w:szCs w:val="20"/>
    </w:rPr>
  </w:style>
  <w:style w:type="paragraph" w:customStyle="1" w:styleId="Text">
    <w:name w:val="Text"/>
    <w:basedOn w:val="Normln"/>
    <w:rsid w:val="0038092A"/>
    <w:pPr>
      <w:overflowPunct w:val="0"/>
      <w:autoSpaceDE w:val="0"/>
      <w:autoSpaceDN w:val="0"/>
      <w:adjustRightInd w:val="0"/>
      <w:spacing w:before="60"/>
      <w:ind w:firstLine="851"/>
      <w:jc w:val="both"/>
      <w:textAlignment w:val="baseline"/>
    </w:pPr>
    <w:rPr>
      <w:rFonts w:ascii="Calibri" w:hAnsi="Calibri"/>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11190</Words>
  <Characters>66024</Characters>
  <Application>Microsoft Office Word</Application>
  <DocSecurity>0</DocSecurity>
  <Lines>550</Lines>
  <Paragraphs>154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PC11</cp:lastModifiedBy>
  <cp:revision>4</cp:revision>
  <cp:lastPrinted>2018-09-21T08:04:00Z</cp:lastPrinted>
  <dcterms:created xsi:type="dcterms:W3CDTF">2018-09-04T10:38:00Z</dcterms:created>
  <dcterms:modified xsi:type="dcterms:W3CDTF">2018-09-21T10:41:00Z</dcterms:modified>
</cp:coreProperties>
</file>